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714"/>
      </w:tblGrid>
      <w:tr w:rsidR="003114B2" w:rsidRPr="008F42FE" w14:paraId="6DACF967" w14:textId="77777777" w:rsidTr="004D4BF9">
        <w:trPr>
          <w:trHeight w:val="316"/>
          <w:jc w:val="center"/>
        </w:trPr>
        <w:tc>
          <w:tcPr>
            <w:tcW w:w="2835" w:type="dxa"/>
          </w:tcPr>
          <w:p w14:paraId="23709B59" w14:textId="77777777" w:rsidR="003114B2" w:rsidRPr="008F42FE" w:rsidRDefault="003114B2" w:rsidP="00691CA0">
            <w:pPr>
              <w:rPr>
                <w:rFonts w:ascii="Museo 300" w:hAnsi="Museo 300" w:cs="Arial"/>
                <w:b/>
                <w:sz w:val="20"/>
              </w:rPr>
            </w:pPr>
            <w:r w:rsidRPr="008F42FE">
              <w:rPr>
                <w:rFonts w:ascii="Museo 300" w:hAnsi="Museo 300" w:cs="Arial"/>
                <w:b/>
                <w:sz w:val="20"/>
              </w:rPr>
              <w:t>Job Title</w:t>
            </w:r>
          </w:p>
        </w:tc>
        <w:tc>
          <w:tcPr>
            <w:tcW w:w="6714" w:type="dxa"/>
          </w:tcPr>
          <w:p w14:paraId="3204653F" w14:textId="77777777" w:rsidR="00CF7A06" w:rsidRPr="008F42FE" w:rsidRDefault="0008237E">
            <w:pPr>
              <w:rPr>
                <w:rFonts w:ascii="Museo 300" w:hAnsi="Museo 300"/>
              </w:rPr>
            </w:pPr>
            <w:r w:rsidRPr="008F42FE">
              <w:rPr>
                <w:rFonts w:ascii="Museo 300" w:hAnsi="Museo 300"/>
              </w:rPr>
              <w:t>SHE Business Partner</w:t>
            </w:r>
          </w:p>
        </w:tc>
      </w:tr>
      <w:tr w:rsidR="003114B2" w:rsidRPr="008F42FE" w14:paraId="6B4A9FD1" w14:textId="77777777" w:rsidTr="004D4BF9">
        <w:trPr>
          <w:trHeight w:val="329"/>
          <w:jc w:val="center"/>
        </w:trPr>
        <w:tc>
          <w:tcPr>
            <w:tcW w:w="2835" w:type="dxa"/>
          </w:tcPr>
          <w:p w14:paraId="1FE8C441" w14:textId="77777777" w:rsidR="003114B2" w:rsidRPr="008F42FE" w:rsidRDefault="003114B2" w:rsidP="00691CA0">
            <w:pPr>
              <w:rPr>
                <w:rFonts w:ascii="Museo 300" w:hAnsi="Museo 300" w:cs="Arial"/>
                <w:b/>
                <w:sz w:val="20"/>
              </w:rPr>
            </w:pPr>
            <w:r w:rsidRPr="008F42FE">
              <w:rPr>
                <w:rFonts w:ascii="Museo 300" w:hAnsi="Museo 300" w:cs="Arial"/>
                <w:b/>
                <w:sz w:val="20"/>
              </w:rPr>
              <w:t>Business Unit</w:t>
            </w:r>
          </w:p>
        </w:tc>
        <w:tc>
          <w:tcPr>
            <w:tcW w:w="6714" w:type="dxa"/>
          </w:tcPr>
          <w:p w14:paraId="3FBDB161" w14:textId="77777777" w:rsidR="00CF7A06" w:rsidRPr="008F42FE" w:rsidRDefault="0008237E">
            <w:pPr>
              <w:rPr>
                <w:rFonts w:ascii="Museo 300" w:hAnsi="Museo 300"/>
              </w:rPr>
            </w:pPr>
            <w:r w:rsidRPr="008F42FE">
              <w:rPr>
                <w:rFonts w:ascii="Museo 300" w:hAnsi="Museo 300"/>
              </w:rPr>
              <w:t>Restore Technology</w:t>
            </w:r>
          </w:p>
        </w:tc>
      </w:tr>
      <w:tr w:rsidR="003114B2" w:rsidRPr="008F42FE" w14:paraId="0D012FDD" w14:textId="77777777" w:rsidTr="004D4BF9">
        <w:trPr>
          <w:trHeight w:val="316"/>
          <w:jc w:val="center"/>
        </w:trPr>
        <w:tc>
          <w:tcPr>
            <w:tcW w:w="2835" w:type="dxa"/>
          </w:tcPr>
          <w:p w14:paraId="28E1FD01" w14:textId="77777777" w:rsidR="003114B2" w:rsidRPr="008F42FE" w:rsidRDefault="003114B2" w:rsidP="00691CA0">
            <w:pPr>
              <w:rPr>
                <w:rFonts w:ascii="Museo 300" w:hAnsi="Museo 300" w:cs="Arial"/>
                <w:b/>
                <w:sz w:val="20"/>
              </w:rPr>
            </w:pPr>
            <w:r w:rsidRPr="008F42FE">
              <w:rPr>
                <w:rFonts w:ascii="Museo 300" w:hAnsi="Museo 300" w:cs="Arial"/>
                <w:b/>
                <w:sz w:val="20"/>
              </w:rPr>
              <w:t>Department.</w:t>
            </w:r>
          </w:p>
        </w:tc>
        <w:tc>
          <w:tcPr>
            <w:tcW w:w="6714" w:type="dxa"/>
          </w:tcPr>
          <w:p w14:paraId="00B3CE62" w14:textId="77777777" w:rsidR="00CF7A06" w:rsidRPr="008F42FE" w:rsidRDefault="0008237E">
            <w:pPr>
              <w:rPr>
                <w:rFonts w:ascii="Museo 300" w:hAnsi="Museo 300"/>
              </w:rPr>
            </w:pPr>
            <w:r w:rsidRPr="008F42FE">
              <w:rPr>
                <w:rFonts w:ascii="Museo 300" w:hAnsi="Museo 300"/>
              </w:rPr>
              <w:t>Safety, Health &amp; Environment (SHE)</w:t>
            </w:r>
          </w:p>
        </w:tc>
      </w:tr>
      <w:tr w:rsidR="003114B2" w:rsidRPr="008F42FE" w14:paraId="7355AC33" w14:textId="77777777" w:rsidTr="004D4BF9">
        <w:trPr>
          <w:trHeight w:val="316"/>
          <w:jc w:val="center"/>
        </w:trPr>
        <w:tc>
          <w:tcPr>
            <w:tcW w:w="2835" w:type="dxa"/>
          </w:tcPr>
          <w:p w14:paraId="0195F5DA" w14:textId="77777777" w:rsidR="003114B2" w:rsidRPr="008F42FE" w:rsidRDefault="003114B2" w:rsidP="00691CA0">
            <w:pPr>
              <w:rPr>
                <w:rFonts w:ascii="Museo 300" w:hAnsi="Museo 300" w:cs="Arial"/>
                <w:b/>
                <w:sz w:val="20"/>
              </w:rPr>
            </w:pPr>
            <w:r w:rsidRPr="008F42FE">
              <w:rPr>
                <w:rFonts w:ascii="Museo 300" w:hAnsi="Museo 300" w:cs="Arial"/>
                <w:b/>
                <w:sz w:val="20"/>
              </w:rPr>
              <w:t>Location</w:t>
            </w:r>
          </w:p>
        </w:tc>
        <w:tc>
          <w:tcPr>
            <w:tcW w:w="6714" w:type="dxa"/>
          </w:tcPr>
          <w:p w14:paraId="71054C86" w14:textId="5A4FF1E7" w:rsidR="00CF7A06" w:rsidRPr="008F42FE" w:rsidRDefault="008F42FE">
            <w:pPr>
              <w:rPr>
                <w:rFonts w:ascii="Museo 300" w:hAnsi="Museo 300"/>
              </w:rPr>
            </w:pPr>
            <w:r w:rsidRPr="008F42FE">
              <w:rPr>
                <w:rFonts w:ascii="Museo 300" w:hAnsi="Museo 300"/>
              </w:rPr>
              <w:t>Various</w:t>
            </w:r>
            <w:r w:rsidR="0008237E" w:rsidRPr="008F42FE">
              <w:rPr>
                <w:rFonts w:ascii="Museo 300" w:hAnsi="Museo 300"/>
              </w:rPr>
              <w:t xml:space="preserve"> (multi-site travel required</w:t>
            </w:r>
            <w:r w:rsidRPr="008F42FE">
              <w:rPr>
                <w:rFonts w:ascii="Museo 300" w:hAnsi="Museo 300"/>
              </w:rPr>
              <w:t xml:space="preserve"> across the UK</w:t>
            </w:r>
            <w:r w:rsidR="0008237E" w:rsidRPr="008F42FE">
              <w:rPr>
                <w:rFonts w:ascii="Museo 300" w:hAnsi="Museo 300"/>
              </w:rPr>
              <w:t>)</w:t>
            </w:r>
          </w:p>
        </w:tc>
      </w:tr>
      <w:tr w:rsidR="003114B2" w:rsidRPr="008F42FE" w14:paraId="7C6A096D" w14:textId="77777777" w:rsidTr="004D4BF9">
        <w:trPr>
          <w:trHeight w:val="316"/>
          <w:jc w:val="center"/>
        </w:trPr>
        <w:tc>
          <w:tcPr>
            <w:tcW w:w="2835" w:type="dxa"/>
          </w:tcPr>
          <w:p w14:paraId="38BC035C" w14:textId="77777777" w:rsidR="003114B2" w:rsidRPr="008F42FE" w:rsidRDefault="003114B2" w:rsidP="00691CA0">
            <w:pPr>
              <w:rPr>
                <w:rFonts w:ascii="Museo 300" w:hAnsi="Museo 300" w:cs="Arial"/>
                <w:b/>
                <w:sz w:val="20"/>
              </w:rPr>
            </w:pPr>
            <w:r w:rsidRPr="008F42FE">
              <w:rPr>
                <w:rFonts w:ascii="Museo 300" w:hAnsi="Museo 300" w:cs="Arial"/>
                <w:b/>
                <w:sz w:val="20"/>
              </w:rPr>
              <w:t>Reports to (direct)</w:t>
            </w:r>
          </w:p>
        </w:tc>
        <w:tc>
          <w:tcPr>
            <w:tcW w:w="6714" w:type="dxa"/>
          </w:tcPr>
          <w:p w14:paraId="1FD9AA61" w14:textId="77777777" w:rsidR="00CF7A06" w:rsidRPr="008F42FE" w:rsidRDefault="0008237E">
            <w:pPr>
              <w:rPr>
                <w:rFonts w:ascii="Museo 300" w:hAnsi="Museo 300"/>
              </w:rPr>
            </w:pPr>
            <w:r w:rsidRPr="008F42FE">
              <w:rPr>
                <w:rFonts w:ascii="Museo 300" w:hAnsi="Museo 300"/>
              </w:rPr>
              <w:t>Group SHE Director</w:t>
            </w:r>
          </w:p>
        </w:tc>
      </w:tr>
    </w:tbl>
    <w:p w14:paraId="0AF891AA" w14:textId="77777777" w:rsidR="003114B2" w:rsidRPr="008F42FE" w:rsidRDefault="003114B2" w:rsidP="003114B2">
      <w:pPr>
        <w:rPr>
          <w:rFonts w:ascii="Museo 300" w:hAnsi="Museo 300" w:cs="Arial"/>
          <w:lang w:val="en-US"/>
        </w:rPr>
      </w:pPr>
    </w:p>
    <w:p w14:paraId="7CF8CBFE" w14:textId="77777777" w:rsidR="003114B2" w:rsidRPr="008F42FE" w:rsidRDefault="003114B2" w:rsidP="003114B2">
      <w:pPr>
        <w:pStyle w:val="Heading6"/>
        <w:tabs>
          <w:tab w:val="clear" w:pos="720"/>
        </w:tabs>
        <w:rPr>
          <w:rFonts w:ascii="Museo 300" w:hAnsi="Museo 300" w:cs="Arial"/>
          <w:sz w:val="22"/>
          <w:szCs w:val="22"/>
        </w:rPr>
      </w:pPr>
      <w:r w:rsidRPr="008F42FE">
        <w:rPr>
          <w:rFonts w:ascii="Museo 300" w:hAnsi="Museo 300" w:cs="Arial"/>
          <w:sz w:val="22"/>
          <w:szCs w:val="22"/>
        </w:rPr>
        <w:t>MAIN PURPOSE OF JOB</w:t>
      </w:r>
    </w:p>
    <w:p w14:paraId="6FB6DA0A" w14:textId="77777777" w:rsidR="003114B2" w:rsidRPr="008F42FE" w:rsidRDefault="003114B2" w:rsidP="003114B2">
      <w:pPr>
        <w:rPr>
          <w:rFonts w:ascii="Museo 300" w:hAnsi="Museo 300" w:cs="Arial"/>
          <w:lang w:val="en-US"/>
        </w:rPr>
      </w:pPr>
    </w:p>
    <w:p w14:paraId="54D79AC2" w14:textId="511E6BAD" w:rsidR="003114B2" w:rsidRPr="008F42FE" w:rsidRDefault="003114B2" w:rsidP="003114B2">
      <w:pPr>
        <w:rPr>
          <w:rFonts w:ascii="Museo 300" w:hAnsi="Museo 300" w:cs="Arial"/>
          <w:color w:val="EE0000"/>
          <w:sz w:val="20"/>
          <w:szCs w:val="20"/>
        </w:rPr>
      </w:pPr>
      <w:r w:rsidRPr="008F42FE">
        <w:rPr>
          <w:rFonts w:ascii="Museo 300" w:hAnsi="Museo 300"/>
          <w:sz w:val="20"/>
          <w:szCs w:val="20"/>
        </w:rPr>
        <w:t xml:space="preserve">The SHE Business Partner supports the delivery of Restore PLC’s Safety, Health and Environmental strategy across Restore Technology sites, working in partnership with Site and </w:t>
      </w:r>
      <w:r w:rsidR="00DB740C">
        <w:rPr>
          <w:rFonts w:ascii="Museo 300" w:hAnsi="Museo 300"/>
          <w:sz w:val="20"/>
          <w:szCs w:val="20"/>
        </w:rPr>
        <w:t>Compliance</w:t>
      </w:r>
      <w:r w:rsidRPr="008F42FE">
        <w:rPr>
          <w:rFonts w:ascii="Museo 300" w:hAnsi="Museo 300"/>
          <w:sz w:val="20"/>
          <w:szCs w:val="20"/>
        </w:rPr>
        <w:t xml:space="preserve"> Managers to embed safe, compliant and efficient ways of working. The role provides practical advice, coaching, constructive challenge and hands-on operational support to help managers identify and control SHE risks effectively.</w:t>
      </w:r>
      <w:r w:rsidRPr="008F42FE">
        <w:rPr>
          <w:rFonts w:ascii="Museo 300" w:hAnsi="Museo 300"/>
          <w:sz w:val="20"/>
          <w:szCs w:val="20"/>
        </w:rPr>
        <w:br/>
      </w:r>
      <w:r w:rsidRPr="008F42FE">
        <w:rPr>
          <w:rFonts w:ascii="Museo 300" w:hAnsi="Museo 300"/>
          <w:sz w:val="20"/>
          <w:szCs w:val="20"/>
        </w:rPr>
        <w:br/>
        <w:t>Operating as part of the central independent SHE function, this is a multi-site operational SHE role positioned above Advisor level and intended to develop business partnering capability. The post holder supports operational leadership and the implementation of established Group governance and management systems; it does not carry autonomous ownership of SHE strategy, governance or operational decision-making.</w:t>
      </w:r>
      <w:r w:rsidRPr="008F42FE">
        <w:rPr>
          <w:rFonts w:ascii="Museo 300" w:hAnsi="Museo 300"/>
          <w:sz w:val="20"/>
          <w:szCs w:val="20"/>
        </w:rPr>
        <w:br/>
      </w:r>
      <w:r w:rsidRPr="008F42FE">
        <w:rPr>
          <w:rFonts w:ascii="Museo 300" w:hAnsi="Museo 300"/>
          <w:sz w:val="20"/>
          <w:szCs w:val="20"/>
        </w:rPr>
        <w:br/>
        <w:t>The role supports both proactive and reactive SHE service delivery, with a strong emphasis on anticipating risk, improving data quality, supporting legal and management-system compliance, and helping operational teams prevent incidents before they occur.</w:t>
      </w:r>
    </w:p>
    <w:p w14:paraId="132AD05F" w14:textId="77777777" w:rsidR="003114B2" w:rsidRPr="008F42FE" w:rsidRDefault="003114B2" w:rsidP="003114B2">
      <w:pPr>
        <w:pStyle w:val="Heading6"/>
        <w:rPr>
          <w:rFonts w:ascii="Museo 300" w:hAnsi="Museo 300" w:cs="Arial"/>
          <w:sz w:val="22"/>
          <w:szCs w:val="22"/>
        </w:rPr>
      </w:pPr>
      <w:r w:rsidRPr="008F42FE">
        <w:rPr>
          <w:rFonts w:ascii="Museo 300" w:hAnsi="Museo 300" w:cs="Arial"/>
          <w:sz w:val="22"/>
          <w:szCs w:val="22"/>
        </w:rPr>
        <w:t xml:space="preserve">KEY TASKS </w:t>
      </w:r>
    </w:p>
    <w:p w14:paraId="5B96F9F5" w14:textId="77777777" w:rsidR="003114B2" w:rsidRPr="008F42FE" w:rsidRDefault="003114B2" w:rsidP="003114B2">
      <w:pPr>
        <w:pStyle w:val="BodyText3"/>
        <w:rPr>
          <w:rFonts w:ascii="Museo 300" w:hAnsi="Museo 300"/>
          <w:b/>
          <w:szCs w:val="22"/>
          <w:u w:val="single"/>
          <w:lang w:val="en-GB"/>
        </w:rPr>
      </w:pPr>
    </w:p>
    <w:p w14:paraId="4A001068"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Operational Support &amp; Engagement</w:t>
      </w:r>
    </w:p>
    <w:p w14:paraId="7F824EE7" w14:textId="54B27267"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Provide practical</w:t>
      </w:r>
      <w:r w:rsidR="008F42FE" w:rsidRPr="008F42FE">
        <w:rPr>
          <w:rFonts w:ascii="Museo 300" w:hAnsi="Museo 300"/>
          <w:sz w:val="20"/>
        </w:rPr>
        <w:t>, engaging,</w:t>
      </w:r>
      <w:r w:rsidRPr="008F42FE">
        <w:rPr>
          <w:rFonts w:ascii="Museo 300" w:hAnsi="Museo 300"/>
          <w:sz w:val="20"/>
        </w:rPr>
        <w:t xml:space="preserve"> SHE advice and support to site teams on day-to-day activities.</w:t>
      </w:r>
    </w:p>
    <w:p w14:paraId="4519EE0D" w14:textId="02A4A3FD"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Provide balanced support and constructive challenge to operational teams to ensure SHE standards are consistently met.</w:t>
      </w:r>
    </w:p>
    <w:p w14:paraId="0ECE4590" w14:textId="7EBFAB3D"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Build strong working relationships with Site Managers to support effective risk management.</w:t>
      </w:r>
    </w:p>
    <w:p w14:paraId="1A4F5AD0" w14:textId="3CEEC590"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Conduct site visits, inspections and engagement activities across the Restore Technology estate.</w:t>
      </w:r>
    </w:p>
    <w:p w14:paraId="715BAB8F" w14:textId="2F1DED77"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delivery of SHE communications, briefings and campaigns.</w:t>
      </w:r>
    </w:p>
    <w:p w14:paraId="64D19085"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Health &amp; Safety</w:t>
      </w:r>
    </w:p>
    <w:p w14:paraId="56A23D05" w14:textId="66272DCF"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implementation of the Health &amp; Safety Management System aligned to ISO 45001.</w:t>
      </w:r>
    </w:p>
    <w:p w14:paraId="290BC894" w14:textId="08154109"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Assist in the development and review of risk assessments and safe systems of work.</w:t>
      </w:r>
    </w:p>
    <w:p w14:paraId="441A8E7D" w14:textId="326C99C9"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delivery and review of Fire Risk Assessments and associated actions across sites.</w:t>
      </w:r>
    </w:p>
    <w:p w14:paraId="49D91824" w14:textId="0B54919C"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contractor management processes, including RAMS and permit-to-work controls.</w:t>
      </w:r>
    </w:p>
    <w:p w14:paraId="288008E7" w14:textId="4662BC21"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Promote safe behaviours and increased reporting of near misses and safety observations.</w:t>
      </w:r>
    </w:p>
    <w:p w14:paraId="52E24801"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lastRenderedPageBreak/>
        <w:t>Incident Management</w:t>
      </w:r>
    </w:p>
    <w:p w14:paraId="4DF13025" w14:textId="423919D8"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incident investigations to identify root causes and corrective actions.</w:t>
      </w:r>
    </w:p>
    <w:p w14:paraId="38D0D6DB" w14:textId="23A145E4"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Ensure incidents are recorded, reported and followed up appropriately.</w:t>
      </w:r>
    </w:p>
    <w:p w14:paraId="3ECF5A1D" w14:textId="7D030E2C"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Escalate unresolved risks or repeated non-compliance through appropriate management channels.</w:t>
      </w:r>
    </w:p>
    <w:p w14:paraId="33C0DA1C" w14:textId="79439FB9"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Assist with RIDDOR reporting processes where required.</w:t>
      </w:r>
    </w:p>
    <w:p w14:paraId="087C3A45" w14:textId="32537238"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Use incident data to identify trends and support improvement activities.</w:t>
      </w:r>
    </w:p>
    <w:p w14:paraId="20D4113B" w14:textId="4651AB7B"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completion of investigations within expected timeframes (typically five working days).</w:t>
      </w:r>
    </w:p>
    <w:p w14:paraId="02A5C5B3" w14:textId="462C5F0E"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Track corrective actions to completion and support sites in closing actions effectively.</w:t>
      </w:r>
    </w:p>
    <w:p w14:paraId="2C9E1F86"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Proactive Risk Management</w:t>
      </w:r>
    </w:p>
    <w:p w14:paraId="492C13B3" w14:textId="446C61B1"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Actively support identification of emerging risks through site engagement and data review.</w:t>
      </w:r>
    </w:p>
    <w:p w14:paraId="3AFC9777" w14:textId="0CEC9833"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Assist in delivering targeted interventions, including manual handling, vehicle risk and workplace transport.</w:t>
      </w:r>
    </w:p>
    <w:p w14:paraId="074B771E" w14:textId="6B978848"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improvement of risk assessments and control measures.</w:t>
      </w:r>
    </w:p>
    <w:p w14:paraId="752566ED" w14:textId="2F54355B"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Promote increased reporting of safety observations and near misses.</w:t>
      </w:r>
    </w:p>
    <w:p w14:paraId="36EA98AB"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Environmental</w:t>
      </w:r>
    </w:p>
    <w:p w14:paraId="60EFBAA6" w14:textId="67171935"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environmental compliance in line with ISO 14001.</w:t>
      </w:r>
    </w:p>
    <w:p w14:paraId="67D86D09" w14:textId="7C2F0747"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compliance with environmental permits, waste duty of care and site-specific controls.</w:t>
      </w:r>
    </w:p>
    <w:p w14:paraId="74DBE056" w14:textId="333726C1"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Assist sites with waste management, spill prevention and environmental controls.</w:t>
      </w:r>
    </w:p>
    <w:p w14:paraId="323A3CED" w14:textId="65D68C9B"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Promote environmental awareness and improvement initiatives.</w:t>
      </w:r>
    </w:p>
    <w:p w14:paraId="7F402955"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Audit &amp; Compliance</w:t>
      </w:r>
    </w:p>
    <w:p w14:paraId="5B7EAEE5" w14:textId="4E4E7D32"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internal and external third-party audits.</w:t>
      </w:r>
    </w:p>
    <w:p w14:paraId="26085B56" w14:textId="3425BB3C"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Ensure documentation and records are maintained to required standards.</w:t>
      </w:r>
    </w:p>
    <w:p w14:paraId="29A4CB69" w14:textId="268CBEFF"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compliance with legal registers and internal policies.</w:t>
      </w:r>
    </w:p>
    <w:p w14:paraId="321C3477"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Performance &amp; Systems</w:t>
      </w:r>
    </w:p>
    <w:p w14:paraId="7F159158" w14:textId="4986DED9"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delivery of SHE function objectives, including safety observation improvements, training rollout and audit programmes.</w:t>
      </w:r>
    </w:p>
    <w:p w14:paraId="7975CE2F" w14:textId="561FFCCD"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accurate and timely use of SHE systems (e.g. EcoOnline), ensuring high standards of data quality.</w:t>
      </w:r>
    </w:p>
    <w:p w14:paraId="3773CC99" w14:textId="243239BD"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Actively review SHE data to identify trends, risks and gaps in reporting.</w:t>
      </w:r>
    </w:p>
    <w:p w14:paraId="707CD63B" w14:textId="35DDC567"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operational teams to close actions in a timely manner and avoid stagnation.</w:t>
      </w:r>
    </w:p>
    <w:p w14:paraId="00338EAC" w14:textId="17EACDAC"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Promote consistent reporting standards across all sites.</w:t>
      </w:r>
    </w:p>
    <w:p w14:paraId="54F50C10"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Culture &amp; Continuous Improvement</w:t>
      </w:r>
    </w:p>
    <w:p w14:paraId="57DCA8C4" w14:textId="0A343A49"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delivery and embedding of the Restore Safety Charter across sites.</w:t>
      </w:r>
    </w:p>
    <w:p w14:paraId="47433F18" w14:textId="10ACAC7C"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site teams in understanding training and competency requirements for safe operations.</w:t>
      </w:r>
    </w:p>
    <w:p w14:paraId="79D85807" w14:textId="4B61B9BC"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Support and encourage operational leaders to undertake visible safety engagement activities.</w:t>
      </w:r>
    </w:p>
    <w:p w14:paraId="7BB5FC5A" w14:textId="7F1F2CF9"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Provide constructive challenge to operational teams where standards are not met.</w:t>
      </w:r>
    </w:p>
    <w:p w14:paraId="46421AFC" w14:textId="77777777" w:rsidR="008F42FE" w:rsidRPr="00D71C6A" w:rsidRDefault="008F42FE" w:rsidP="00D71C6A">
      <w:pPr>
        <w:spacing w:after="60"/>
        <w:rPr>
          <w:rFonts w:ascii="Museo 300" w:hAnsi="Museo 300"/>
          <w:sz w:val="20"/>
        </w:rPr>
      </w:pPr>
    </w:p>
    <w:p w14:paraId="7B83B0A1" w14:textId="77777777" w:rsidR="001D0150" w:rsidRPr="00D71C6A" w:rsidRDefault="00E032F9">
      <w:pPr>
        <w:pStyle w:val="BodyText3"/>
        <w:rPr>
          <w:rFonts w:ascii="Museo 300" w:hAnsi="Museo 300"/>
          <w:b/>
          <w:sz w:val="20"/>
          <w:szCs w:val="20"/>
          <w:u w:val="single"/>
        </w:rPr>
      </w:pPr>
      <w:r w:rsidRPr="00D71C6A">
        <w:rPr>
          <w:rFonts w:ascii="Museo 300" w:hAnsi="Museo 300"/>
          <w:sz w:val="20"/>
          <w:szCs w:val="20"/>
          <w:u w:val="single"/>
        </w:rPr>
        <w:lastRenderedPageBreak/>
        <w:t>MEASURES OF SUCCESS</w:t>
      </w:r>
    </w:p>
    <w:p w14:paraId="061BFDE3" w14:textId="77777777" w:rsidR="001D0150" w:rsidRPr="00D71C6A" w:rsidRDefault="00E032F9">
      <w:pPr>
        <w:pStyle w:val="ListParagraph"/>
        <w:numPr>
          <w:ilvl w:val="0"/>
          <w:numId w:val="32"/>
        </w:numPr>
        <w:spacing w:after="60"/>
        <w:rPr>
          <w:rFonts w:ascii="Museo 300" w:hAnsi="Museo 300"/>
          <w:sz w:val="20"/>
        </w:rPr>
      </w:pPr>
      <w:r w:rsidRPr="00D71C6A">
        <w:rPr>
          <w:rFonts w:ascii="Museo 300" w:hAnsi="Museo 300"/>
          <w:sz w:val="20"/>
        </w:rPr>
        <w:t>Improved safety observation and near miss reporting across Restore Technology sites, supporting proactive risk identification and learning.</w:t>
      </w:r>
    </w:p>
    <w:p w14:paraId="7AE7B3F8" w14:textId="77777777" w:rsidR="001D0150" w:rsidRPr="00D71C6A" w:rsidRDefault="00E032F9">
      <w:pPr>
        <w:pStyle w:val="ListParagraph"/>
        <w:numPr>
          <w:ilvl w:val="0"/>
          <w:numId w:val="32"/>
        </w:numPr>
        <w:spacing w:after="60"/>
        <w:rPr>
          <w:rFonts w:ascii="Museo 300" w:hAnsi="Museo 300"/>
          <w:sz w:val="20"/>
        </w:rPr>
      </w:pPr>
      <w:r w:rsidRPr="00D71C6A">
        <w:rPr>
          <w:rFonts w:ascii="Museo 300" w:hAnsi="Museo 300"/>
          <w:sz w:val="20"/>
        </w:rPr>
        <w:t>SHE actions are progressed and closed within agreed timescales, with a target of at least 95% completed on time where within the role’s influence.</w:t>
      </w:r>
    </w:p>
    <w:p w14:paraId="25F02E60" w14:textId="77777777" w:rsidR="001D0150" w:rsidRPr="00D71C6A" w:rsidRDefault="00E032F9">
      <w:pPr>
        <w:pStyle w:val="ListParagraph"/>
        <w:numPr>
          <w:ilvl w:val="0"/>
          <w:numId w:val="32"/>
        </w:numPr>
        <w:spacing w:after="60"/>
        <w:rPr>
          <w:rFonts w:ascii="Museo 300" w:hAnsi="Museo 300"/>
          <w:sz w:val="20"/>
        </w:rPr>
      </w:pPr>
      <w:r w:rsidRPr="00D71C6A">
        <w:rPr>
          <w:rFonts w:ascii="Museo 300" w:hAnsi="Museo 300"/>
          <w:sz w:val="20"/>
        </w:rPr>
        <w:t>Incident investigations are supported to completion within expected timescales (typically five working days) and identify effective corrective actions.</w:t>
      </w:r>
    </w:p>
    <w:p w14:paraId="0A2FE754" w14:textId="77777777" w:rsidR="001D0150" w:rsidRPr="00D71C6A" w:rsidRDefault="00E032F9">
      <w:pPr>
        <w:pStyle w:val="ListParagraph"/>
        <w:numPr>
          <w:ilvl w:val="0"/>
          <w:numId w:val="32"/>
        </w:numPr>
        <w:spacing w:after="60"/>
        <w:rPr>
          <w:rFonts w:ascii="Museo 300" w:hAnsi="Museo 300"/>
          <w:sz w:val="20"/>
        </w:rPr>
      </w:pPr>
      <w:r w:rsidRPr="00D71C6A">
        <w:rPr>
          <w:rFonts w:ascii="Museo 300" w:hAnsi="Museo 300"/>
          <w:sz w:val="20"/>
        </w:rPr>
        <w:t>Positive internal and external audit outcomes, with improved consistency of compliance across sites.</w:t>
      </w:r>
    </w:p>
    <w:p w14:paraId="6ACA3BCF" w14:textId="77777777" w:rsidR="001D0150" w:rsidRPr="00D71C6A" w:rsidRDefault="00E032F9">
      <w:pPr>
        <w:pStyle w:val="ListParagraph"/>
        <w:numPr>
          <w:ilvl w:val="0"/>
          <w:numId w:val="32"/>
        </w:numPr>
        <w:spacing w:after="60"/>
        <w:rPr>
          <w:rFonts w:ascii="Museo 300" w:hAnsi="Museo 300"/>
          <w:sz w:val="20"/>
        </w:rPr>
      </w:pPr>
      <w:r w:rsidRPr="00D71C6A">
        <w:rPr>
          <w:rFonts w:ascii="Museo 300" w:hAnsi="Museo 300"/>
          <w:sz w:val="20"/>
        </w:rPr>
        <w:t>Improved environmental compliance, including effective management of permits, waste duty of care, spill prevention and site-specific environmental controls.</w:t>
      </w:r>
    </w:p>
    <w:p w14:paraId="6B655A2D" w14:textId="1A1941DE" w:rsidR="001D0150" w:rsidRPr="00D71C6A" w:rsidRDefault="00E032F9">
      <w:pPr>
        <w:pStyle w:val="ListParagraph"/>
        <w:numPr>
          <w:ilvl w:val="0"/>
          <w:numId w:val="32"/>
        </w:numPr>
        <w:spacing w:after="60"/>
        <w:rPr>
          <w:rFonts w:ascii="Museo 300" w:hAnsi="Museo 300"/>
          <w:sz w:val="20"/>
        </w:rPr>
      </w:pPr>
      <w:r w:rsidRPr="00D71C6A">
        <w:rPr>
          <w:rFonts w:ascii="Museo 300" w:hAnsi="Museo 300"/>
          <w:sz w:val="20"/>
        </w:rPr>
        <w:t>Strong engagement and constructive feedback from Site Managers, demonstrating effective business partnering and appropriate challenge.</w:t>
      </w:r>
    </w:p>
    <w:p w14:paraId="2A41526E" w14:textId="77777777" w:rsidR="001D0150" w:rsidRPr="00D71C6A" w:rsidRDefault="00E032F9">
      <w:pPr>
        <w:pStyle w:val="ListParagraph"/>
        <w:numPr>
          <w:ilvl w:val="0"/>
          <w:numId w:val="32"/>
        </w:numPr>
        <w:spacing w:after="60"/>
        <w:rPr>
          <w:rFonts w:ascii="Museo 300" w:hAnsi="Museo 300"/>
          <w:sz w:val="20"/>
        </w:rPr>
      </w:pPr>
      <w:r w:rsidRPr="00D71C6A">
        <w:rPr>
          <w:rFonts w:ascii="Museo 300" w:hAnsi="Museo 300"/>
          <w:sz w:val="20"/>
        </w:rPr>
        <w:t>Accurate SHE data, timely escalation of significant risks and reduced recurrence of common incidents or compliance failures.</w:t>
      </w:r>
    </w:p>
    <w:p w14:paraId="66393D2E" w14:textId="77777777" w:rsidR="00D71C6A" w:rsidRDefault="00D71C6A" w:rsidP="008F42FE">
      <w:pPr>
        <w:pStyle w:val="BodyText3"/>
        <w:rPr>
          <w:rFonts w:ascii="Museo 300" w:hAnsi="Museo 300"/>
          <w:b/>
          <w:sz w:val="20"/>
          <w:szCs w:val="20"/>
          <w:u w:val="single"/>
        </w:rPr>
      </w:pPr>
    </w:p>
    <w:p w14:paraId="13E3F17F" w14:textId="6EA90BDE" w:rsidR="003114B2" w:rsidRPr="008F42FE" w:rsidRDefault="003114B2" w:rsidP="008F42FE">
      <w:pPr>
        <w:pStyle w:val="BodyText3"/>
        <w:rPr>
          <w:rFonts w:ascii="Museo 300" w:hAnsi="Museo 300"/>
          <w:b/>
          <w:sz w:val="20"/>
          <w:szCs w:val="20"/>
          <w:u w:val="single"/>
        </w:rPr>
      </w:pPr>
      <w:r w:rsidRPr="008F42FE">
        <w:rPr>
          <w:rFonts w:ascii="Museo 300" w:hAnsi="Museo 300"/>
          <w:b/>
          <w:sz w:val="20"/>
          <w:szCs w:val="20"/>
          <w:u w:val="single"/>
        </w:rPr>
        <w:t>SKILLS, KNOWLEDGE &amp; EXPERIENCE REQUIRED</w:t>
      </w:r>
    </w:p>
    <w:p w14:paraId="2AB4622A"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Essential</w:t>
      </w:r>
    </w:p>
    <w:p w14:paraId="6526B49B" w14:textId="1B1A2DA1"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NEBOSH General Certificate or equivalent Level 3 qualification.</w:t>
      </w:r>
    </w:p>
    <w:p w14:paraId="18EB85DD" w14:textId="56553BF3"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Experience working with ISO 45001 and/or ISO 14001 management systems.</w:t>
      </w:r>
    </w:p>
    <w:p w14:paraId="1E7B23D0" w14:textId="1EE9B78A"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Experience in a Health &amp; Safety role within an operational environment.</w:t>
      </w:r>
    </w:p>
    <w:p w14:paraId="7519A2B3" w14:textId="0732EFF2"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Working knowledge of UK Health &amp; Safety legislation.</w:t>
      </w:r>
    </w:p>
    <w:p w14:paraId="73839972" w14:textId="482BBCFA"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Experience supporting risk assessments, inspections and incident investigations.</w:t>
      </w:r>
    </w:p>
    <w:p w14:paraId="1AA2A453" w14:textId="50FDA726" w:rsidR="00CF7A06" w:rsidRPr="008F42FE" w:rsidRDefault="0008237E" w:rsidP="008F42FE">
      <w:pPr>
        <w:pStyle w:val="ListParagraph"/>
        <w:numPr>
          <w:ilvl w:val="0"/>
          <w:numId w:val="32"/>
        </w:numPr>
        <w:spacing w:after="60"/>
        <w:rPr>
          <w:rFonts w:ascii="Museo 300" w:hAnsi="Museo 300"/>
          <w:sz w:val="20"/>
        </w:rPr>
      </w:pPr>
      <w:r>
        <w:t>Demonstrable ability to influence operational leaders, build credibility and provide constructive challenge without direct line management authority.</w:t>
      </w:r>
    </w:p>
    <w:p w14:paraId="6C86CC02" w14:textId="2E023EF6"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Ability to work independently across multiple sites while operating within established Group SHE governance.</w:t>
      </w:r>
    </w:p>
    <w:p w14:paraId="0A4D49FD" w14:textId="27363B43"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Full UK driving licence.</w:t>
      </w:r>
    </w:p>
    <w:p w14:paraId="521C19B2" w14:textId="77777777" w:rsidR="00CF7A06" w:rsidRPr="008F42FE" w:rsidRDefault="0008237E">
      <w:pPr>
        <w:spacing w:before="100" w:after="40"/>
        <w:rPr>
          <w:rFonts w:ascii="Museo 300" w:hAnsi="Museo 300"/>
          <w:sz w:val="20"/>
          <w:szCs w:val="20"/>
        </w:rPr>
      </w:pPr>
      <w:r w:rsidRPr="008F42FE">
        <w:rPr>
          <w:rFonts w:ascii="Museo 300" w:hAnsi="Museo 300"/>
          <w:b/>
          <w:sz w:val="20"/>
          <w:szCs w:val="20"/>
        </w:rPr>
        <w:t>Desirable</w:t>
      </w:r>
    </w:p>
    <w:p w14:paraId="1B1290A4" w14:textId="3165F3B8"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Experience supporting or delivering Fire Risk Assessments, or willingness to develop in this area.</w:t>
      </w:r>
    </w:p>
    <w:p w14:paraId="3243A84A" w14:textId="2F439B08"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Awareness or interest in ISO 45003 (psychological safety / wellbeing).</w:t>
      </w:r>
    </w:p>
    <w:p w14:paraId="689BE803" w14:textId="4F9F5CCB"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Experience using digital SHE systems (e.g. EcoOnline).</w:t>
      </w:r>
    </w:p>
    <w:p w14:paraId="40209FB8" w14:textId="2FB7BE40" w:rsidR="00CF7A06" w:rsidRPr="008F42FE" w:rsidRDefault="0008237E" w:rsidP="008F42FE">
      <w:pPr>
        <w:pStyle w:val="ListParagraph"/>
        <w:numPr>
          <w:ilvl w:val="0"/>
          <w:numId w:val="32"/>
        </w:numPr>
        <w:spacing w:after="60"/>
        <w:rPr>
          <w:rFonts w:ascii="Museo 300" w:hAnsi="Museo 300"/>
          <w:sz w:val="20"/>
        </w:rPr>
      </w:pPr>
      <w:r w:rsidRPr="008F42FE">
        <w:rPr>
          <w:rFonts w:ascii="Museo 300" w:hAnsi="Museo 300"/>
          <w:sz w:val="20"/>
        </w:rPr>
        <w:t>Experience in logistics, warehousing, IT lifecycle or industrial environments.</w:t>
      </w:r>
    </w:p>
    <w:p w14:paraId="3E9C2D83" w14:textId="77777777" w:rsidR="003114B2" w:rsidRPr="008F42FE" w:rsidRDefault="003114B2" w:rsidP="008F42FE">
      <w:pPr>
        <w:pStyle w:val="BodyText3"/>
        <w:rPr>
          <w:rFonts w:ascii="Museo 300" w:hAnsi="Museo 300"/>
          <w:sz w:val="20"/>
          <w:szCs w:val="20"/>
        </w:rPr>
      </w:pPr>
      <w:r w:rsidRPr="008F42FE">
        <w:rPr>
          <w:rFonts w:ascii="Museo 300" w:hAnsi="Museo 300"/>
          <w:sz w:val="20"/>
          <w:szCs w:val="20"/>
        </w:rPr>
        <w:t>*** The above is not an exhaustive list but an outline of your duties. All Restore employees need to be aware that they may be asked to perform tasks and be given responsibilities as reasonably requested.</w:t>
      </w:r>
    </w:p>
    <w:p w14:paraId="088AC200" w14:textId="77777777" w:rsidR="003114B2" w:rsidRPr="008F42FE" w:rsidRDefault="003114B2" w:rsidP="003114B2">
      <w:pPr>
        <w:pStyle w:val="BodyText3"/>
        <w:rPr>
          <w:rFonts w:ascii="Museo 300" w:hAnsi="Museo 300"/>
          <w:sz w:val="20"/>
          <w:szCs w:val="20"/>
        </w:rPr>
      </w:pPr>
    </w:p>
    <w:p w14:paraId="4E413172" w14:textId="77777777" w:rsidR="003114B2" w:rsidRPr="008F42FE" w:rsidRDefault="003114B2" w:rsidP="003114B2">
      <w:pPr>
        <w:pStyle w:val="BodyText3"/>
        <w:rPr>
          <w:rFonts w:ascii="Museo 300" w:hAnsi="Museo 300"/>
          <w:sz w:val="20"/>
          <w:szCs w:val="20"/>
        </w:rPr>
      </w:pPr>
      <w:r w:rsidRPr="008F42FE">
        <w:rPr>
          <w:rFonts w:ascii="Museo 300" w:hAnsi="Museo 300"/>
          <w:b/>
          <w:sz w:val="20"/>
          <w:szCs w:val="20"/>
          <w:u w:val="single"/>
        </w:rPr>
        <w:t>OTHER INFORMATION</w:t>
      </w:r>
    </w:p>
    <w:p w14:paraId="3612CC24" w14:textId="77777777" w:rsidR="003114B2" w:rsidRPr="00DB740C" w:rsidRDefault="003114B2" w:rsidP="003114B2">
      <w:pPr>
        <w:pStyle w:val="BodyText3"/>
        <w:rPr>
          <w:rFonts w:ascii="Museo 300" w:hAnsi="Museo 300"/>
          <w:sz w:val="20"/>
          <w:szCs w:val="20"/>
        </w:rPr>
      </w:pPr>
    </w:p>
    <w:p w14:paraId="0A2E3FDF" w14:textId="452F805E" w:rsidR="003114B2" w:rsidRPr="008F42FE" w:rsidRDefault="003114B2" w:rsidP="003114B2">
      <w:pPr>
        <w:pStyle w:val="BodyText3"/>
        <w:jc w:val="left"/>
        <w:rPr>
          <w:rFonts w:ascii="Museo 300" w:hAnsi="Museo 300"/>
          <w:color w:val="EE0000"/>
          <w:sz w:val="20"/>
          <w:szCs w:val="20"/>
        </w:rPr>
      </w:pPr>
      <w:r w:rsidRPr="00DB740C">
        <w:rPr>
          <w:rFonts w:ascii="Museo 300" w:hAnsi="Museo 300"/>
        </w:rPr>
        <w:t xml:space="preserve">This is a multi-site operational role requiring regular travel across Restore Technology locations throughout England, </w:t>
      </w:r>
      <w:r w:rsidR="00DF3209" w:rsidRPr="00DB740C">
        <w:rPr>
          <w:rFonts w:ascii="Museo 300" w:hAnsi="Museo 300"/>
        </w:rPr>
        <w:t>Scotland,</w:t>
      </w:r>
      <w:r w:rsidRPr="00DB740C">
        <w:rPr>
          <w:rFonts w:ascii="Museo 300" w:hAnsi="Museo 300"/>
        </w:rPr>
        <w:t xml:space="preserve"> and Wales, with overnight stays where required and occasional travel to other Restore sites as business needs require. A company car or car allowance is provided in accordance with Company policy.</w:t>
      </w:r>
      <w:r>
        <w:br/>
      </w:r>
      <w:r>
        <w:br/>
      </w:r>
      <w:r w:rsidRPr="00DB740C">
        <w:rPr>
          <w:rFonts w:ascii="Museo 300" w:hAnsi="Museo 300"/>
        </w:rPr>
        <w:lastRenderedPageBreak/>
        <w:t>The role is designed as a developing SHE Business Partner position, supporting and influencing Site Managers rather than holding autonomous ownership of SHE governance or strategy. The post holder will work within the Group SHE framework and escalate significant or unresolved risks through the appropriate management channels.</w:t>
      </w:r>
    </w:p>
    <w:p w14:paraId="2B5509BB" w14:textId="77777777" w:rsidR="003114B2" w:rsidRPr="008F42FE" w:rsidRDefault="003114B2" w:rsidP="003114B2">
      <w:pPr>
        <w:pStyle w:val="BodyText3"/>
        <w:rPr>
          <w:rFonts w:ascii="Museo 300" w:hAnsi="Museo 300"/>
          <w:b/>
          <w:bCs/>
          <w:sz w:val="20"/>
          <w:szCs w:val="20"/>
          <w:u w:val="single"/>
        </w:rPr>
      </w:pPr>
    </w:p>
    <w:p w14:paraId="78631BDA" w14:textId="77777777" w:rsidR="003114B2" w:rsidRPr="008F42FE" w:rsidRDefault="003114B2" w:rsidP="003114B2">
      <w:pPr>
        <w:pStyle w:val="BodyText3"/>
        <w:rPr>
          <w:rFonts w:ascii="Museo 300" w:hAnsi="Museo 300"/>
          <w:b/>
          <w:bCs/>
          <w:sz w:val="20"/>
          <w:szCs w:val="20"/>
          <w:u w:val="single"/>
        </w:rPr>
      </w:pPr>
    </w:p>
    <w:p w14:paraId="0D3080FF" w14:textId="77777777" w:rsidR="003114B2" w:rsidRPr="008F42FE" w:rsidRDefault="003114B2" w:rsidP="003114B2">
      <w:pPr>
        <w:pStyle w:val="BodyText3"/>
        <w:rPr>
          <w:rFonts w:ascii="Museo 300" w:hAnsi="Museo 300"/>
          <w:b/>
          <w:sz w:val="20"/>
          <w:szCs w:val="20"/>
          <w:u w:val="single"/>
        </w:rPr>
      </w:pPr>
      <w:r w:rsidRPr="008F42FE">
        <w:rPr>
          <w:rFonts w:ascii="Museo 300" w:hAnsi="Museo 300"/>
          <w:b/>
          <w:sz w:val="20"/>
          <w:szCs w:val="20"/>
          <w:u w:val="single"/>
        </w:rPr>
        <w:t>COMPLIANCE RESPONSIBILITIES</w:t>
      </w:r>
    </w:p>
    <w:p w14:paraId="18D1616C" w14:textId="77777777" w:rsidR="003114B2" w:rsidRPr="008F42FE" w:rsidRDefault="003114B2" w:rsidP="003114B2">
      <w:pPr>
        <w:rPr>
          <w:rFonts w:ascii="Museo 300" w:hAnsi="Museo 300" w:cs="Arial"/>
          <w:sz w:val="20"/>
          <w:szCs w:val="20"/>
        </w:rPr>
      </w:pPr>
    </w:p>
    <w:p w14:paraId="33933B36" w14:textId="77777777" w:rsidR="003114B2" w:rsidRPr="008F42FE" w:rsidRDefault="003114B2" w:rsidP="003114B2">
      <w:pPr>
        <w:pStyle w:val="ListParagraph"/>
        <w:numPr>
          <w:ilvl w:val="0"/>
          <w:numId w:val="1"/>
        </w:numPr>
        <w:rPr>
          <w:rFonts w:ascii="Museo 300" w:hAnsi="Museo 300" w:cs="Arial"/>
          <w:sz w:val="20"/>
        </w:rPr>
      </w:pPr>
      <w:r w:rsidRPr="008F42FE">
        <w:rPr>
          <w:rFonts w:ascii="Museo 300" w:hAnsi="Museo 300" w:cs="Arial"/>
          <w:sz w:val="20"/>
        </w:rPr>
        <w:t>Adhere to all Company Policies and Procedures contained in the Codes of Conduct, Information Security, Environmental, Health and Safety and Quality Management Systems</w:t>
      </w:r>
    </w:p>
    <w:p w14:paraId="67CB96B4" w14:textId="77777777" w:rsidR="008F42FE" w:rsidRPr="008F42FE" w:rsidRDefault="003114B2" w:rsidP="008F42FE">
      <w:pPr>
        <w:pStyle w:val="ListParagraph"/>
        <w:numPr>
          <w:ilvl w:val="0"/>
          <w:numId w:val="1"/>
        </w:numPr>
        <w:rPr>
          <w:rFonts w:ascii="Museo 300" w:hAnsi="Museo 300" w:cs="Arial"/>
          <w:sz w:val="20"/>
        </w:rPr>
      </w:pPr>
      <w:r w:rsidRPr="008F42FE">
        <w:rPr>
          <w:rFonts w:ascii="Museo 300" w:hAnsi="Museo 300" w:cs="Arial"/>
          <w:sz w:val="20"/>
        </w:rPr>
        <w:t>Report any Health &amp; Safety, Quality, Information Security, Environmental and Business Continuity &amp; Disaster Recovery incidents to your supervisor/line manager</w:t>
      </w:r>
    </w:p>
    <w:p w14:paraId="407D9EA5" w14:textId="17991BC8" w:rsidR="003114B2" w:rsidRPr="008F42FE" w:rsidRDefault="003114B2" w:rsidP="008F42FE">
      <w:pPr>
        <w:pStyle w:val="ListParagraph"/>
        <w:numPr>
          <w:ilvl w:val="0"/>
          <w:numId w:val="1"/>
        </w:numPr>
        <w:rPr>
          <w:rFonts w:ascii="Museo 300" w:hAnsi="Museo 300" w:cs="Arial"/>
          <w:sz w:val="20"/>
        </w:rPr>
      </w:pPr>
      <w:r w:rsidRPr="008F42FE">
        <w:rPr>
          <w:rFonts w:ascii="Museo 300" w:hAnsi="Museo 300"/>
          <w:sz w:val="20"/>
        </w:rPr>
        <w:t>Support managers in understanding the SHE elements of Company Policies and Procedures and associated training and competency requirements. Accountability for training staff and operational compliance remains with the relevant operational management.</w:t>
      </w:r>
    </w:p>
    <w:p w14:paraId="2E3C0492" w14:textId="77777777" w:rsidR="003114B2" w:rsidRPr="008F42FE" w:rsidRDefault="003114B2" w:rsidP="003114B2">
      <w:pPr>
        <w:pStyle w:val="BodyText3"/>
        <w:rPr>
          <w:rFonts w:ascii="Museo 300" w:hAnsi="Museo 300"/>
          <w:b/>
          <w:sz w:val="20"/>
          <w:szCs w:val="20"/>
          <w:u w:val="single"/>
        </w:rPr>
      </w:pPr>
    </w:p>
    <w:p w14:paraId="4F882CB4" w14:textId="77777777" w:rsidR="003114B2" w:rsidRPr="008F42FE" w:rsidRDefault="003114B2" w:rsidP="003114B2">
      <w:pPr>
        <w:pStyle w:val="BodyText3"/>
        <w:rPr>
          <w:rFonts w:ascii="Museo 300" w:hAnsi="Museo 300"/>
          <w:sz w:val="20"/>
          <w:szCs w:val="20"/>
        </w:rPr>
      </w:pPr>
      <w:r w:rsidRPr="008F42FE">
        <w:rPr>
          <w:rFonts w:ascii="Museo 300" w:hAnsi="Museo 300"/>
          <w:b/>
          <w:sz w:val="20"/>
          <w:szCs w:val="20"/>
          <w:u w:val="single"/>
        </w:rPr>
        <w:t>DECISION MAKING AUTHORITY AND CONTROL</w:t>
      </w:r>
      <w:r w:rsidRPr="008F42FE">
        <w:rPr>
          <w:rFonts w:ascii="Museo 300" w:hAnsi="Museo 300"/>
          <w:sz w:val="20"/>
          <w:szCs w:val="20"/>
        </w:rPr>
        <w:t xml:space="preserve"> </w:t>
      </w:r>
    </w:p>
    <w:p w14:paraId="3627E329" w14:textId="77777777" w:rsidR="003114B2" w:rsidRPr="008F42FE" w:rsidRDefault="003114B2" w:rsidP="003114B2">
      <w:pPr>
        <w:pStyle w:val="BodyText3"/>
        <w:rPr>
          <w:rFonts w:ascii="Museo 300" w:hAnsi="Museo 300"/>
          <w:sz w:val="20"/>
          <w:szCs w:val="20"/>
        </w:rPr>
      </w:pPr>
    </w:p>
    <w:p w14:paraId="334279B5" w14:textId="682F372D" w:rsidR="003114B2" w:rsidRPr="008F42FE" w:rsidRDefault="003114B2" w:rsidP="003114B2">
      <w:pPr>
        <w:pStyle w:val="BodyText3"/>
        <w:jc w:val="left"/>
        <w:rPr>
          <w:rFonts w:ascii="Museo 300" w:hAnsi="Museo 300"/>
          <w:sz w:val="20"/>
          <w:szCs w:val="20"/>
        </w:rPr>
      </w:pPr>
      <w:r w:rsidRPr="008F42FE">
        <w:rPr>
          <w:rFonts w:ascii="Museo 300" w:hAnsi="Museo 300"/>
          <w:sz w:val="20"/>
          <w:szCs w:val="20"/>
        </w:rPr>
        <w:t xml:space="preserve">Empowered to provide competent SHE advice, practical </w:t>
      </w:r>
      <w:r w:rsidR="00DF3209" w:rsidRPr="008F42FE">
        <w:rPr>
          <w:rFonts w:ascii="Museo 300" w:hAnsi="Museo 300"/>
          <w:sz w:val="20"/>
          <w:szCs w:val="20"/>
        </w:rPr>
        <w:t>support,</w:t>
      </w:r>
      <w:r w:rsidRPr="008F42FE">
        <w:rPr>
          <w:rFonts w:ascii="Museo 300" w:hAnsi="Museo 300"/>
          <w:sz w:val="20"/>
          <w:szCs w:val="20"/>
        </w:rPr>
        <w:t xml:space="preserve"> and constructive challenge within the scope of the role and established Group SHE standards. Operational ownership and accountability remain with the relevant Site Managers. The role does not hold autonomous authority for SHE strategy or governance; significant, </w:t>
      </w:r>
      <w:r w:rsidR="00DF3209" w:rsidRPr="008F42FE">
        <w:rPr>
          <w:rFonts w:ascii="Museo 300" w:hAnsi="Museo 300"/>
          <w:sz w:val="20"/>
          <w:szCs w:val="20"/>
        </w:rPr>
        <w:t>unresolved,</w:t>
      </w:r>
      <w:r w:rsidRPr="008F42FE">
        <w:rPr>
          <w:rFonts w:ascii="Museo 300" w:hAnsi="Museo 300"/>
          <w:sz w:val="20"/>
          <w:szCs w:val="20"/>
        </w:rPr>
        <w:t xml:space="preserve"> or repeated risks are escalated through the appropriate operational and Group SHE management channels.</w:t>
      </w:r>
    </w:p>
    <w:p w14:paraId="1843D81E" w14:textId="77777777" w:rsidR="003114B2" w:rsidRPr="008F42FE" w:rsidRDefault="003114B2" w:rsidP="003114B2">
      <w:pPr>
        <w:pStyle w:val="BodyText3"/>
        <w:rPr>
          <w:b/>
          <w:color w:val="FF0000"/>
          <w:sz w:val="20"/>
          <w:szCs w:val="20"/>
        </w:rPr>
      </w:pPr>
    </w:p>
    <w:p w14:paraId="7DC6B5AF" w14:textId="77777777" w:rsidR="003114B2" w:rsidRPr="008F42FE" w:rsidRDefault="003114B2" w:rsidP="003114B2">
      <w:pPr>
        <w:pBdr>
          <w:bottom w:val="single" w:sz="4" w:space="1" w:color="auto"/>
        </w:pBdr>
        <w:rPr>
          <w:rFonts w:ascii="Museo 300" w:hAnsi="Museo 300" w:cs="Arial"/>
        </w:rPr>
      </w:pPr>
    </w:p>
    <w:tbl>
      <w:tblPr>
        <w:tblW w:w="8803" w:type="dxa"/>
        <w:tblInd w:w="108" w:type="dxa"/>
        <w:tblLayout w:type="fixed"/>
        <w:tblLook w:val="0000" w:firstRow="0" w:lastRow="0" w:firstColumn="0" w:lastColumn="0" w:noHBand="0" w:noVBand="0"/>
      </w:tblPr>
      <w:tblGrid>
        <w:gridCol w:w="4166"/>
        <w:gridCol w:w="4637"/>
      </w:tblGrid>
      <w:tr w:rsidR="003114B2" w:rsidRPr="008F42FE" w14:paraId="60EE130A" w14:textId="77777777" w:rsidTr="008F42FE">
        <w:trPr>
          <w:trHeight w:val="2708"/>
        </w:trPr>
        <w:tc>
          <w:tcPr>
            <w:tcW w:w="4166" w:type="dxa"/>
          </w:tcPr>
          <w:p w14:paraId="4B350305" w14:textId="77777777" w:rsidR="003114B2" w:rsidRPr="008F42FE" w:rsidRDefault="003114B2" w:rsidP="00691CA0">
            <w:pPr>
              <w:spacing w:before="120" w:after="120" w:line="288" w:lineRule="auto"/>
              <w:jc w:val="both"/>
              <w:rPr>
                <w:rFonts w:ascii="Museo 300" w:hAnsi="Museo 300" w:cs="Arial"/>
                <w:b/>
              </w:rPr>
            </w:pPr>
            <w:r w:rsidRPr="008F42FE">
              <w:rPr>
                <w:rFonts w:ascii="Museo 300" w:hAnsi="Museo 300" w:cs="Arial"/>
                <w:b/>
              </w:rPr>
              <w:t>APPROVALS:</w:t>
            </w:r>
          </w:p>
          <w:p w14:paraId="4BC1A7D0" w14:textId="77777777" w:rsidR="003114B2" w:rsidRPr="008F42FE" w:rsidRDefault="003114B2" w:rsidP="00691CA0">
            <w:pPr>
              <w:spacing w:before="120" w:after="120" w:line="288" w:lineRule="auto"/>
              <w:jc w:val="both"/>
              <w:rPr>
                <w:rFonts w:ascii="Museo 300" w:hAnsi="Museo 300" w:cs="Arial"/>
                <w:b/>
                <w:u w:val="single"/>
              </w:rPr>
            </w:pPr>
            <w:r w:rsidRPr="008F42FE">
              <w:rPr>
                <w:rFonts w:ascii="Museo 300" w:hAnsi="Museo 300" w:cs="Arial"/>
                <w:b/>
                <w:u w:val="single"/>
              </w:rPr>
              <w:t xml:space="preserve">Line Manager </w:t>
            </w:r>
          </w:p>
          <w:p w14:paraId="5F4FBDF6" w14:textId="77777777" w:rsidR="003114B2" w:rsidRPr="008F42FE" w:rsidRDefault="003114B2" w:rsidP="00691CA0">
            <w:pPr>
              <w:spacing w:before="120" w:after="120" w:line="288" w:lineRule="auto"/>
              <w:jc w:val="both"/>
              <w:rPr>
                <w:rFonts w:ascii="Museo 300" w:hAnsi="Museo 300" w:cs="Arial"/>
              </w:rPr>
            </w:pPr>
            <w:r w:rsidRPr="008F42FE">
              <w:rPr>
                <w:rFonts w:ascii="Museo 300" w:hAnsi="Museo 300" w:cs="Arial"/>
              </w:rPr>
              <w:t xml:space="preserve">Name: </w:t>
            </w:r>
          </w:p>
          <w:p w14:paraId="113779AF" w14:textId="77777777" w:rsidR="003114B2" w:rsidRPr="008F42FE" w:rsidRDefault="003114B2" w:rsidP="00691CA0">
            <w:pPr>
              <w:spacing w:before="120" w:after="120" w:line="288" w:lineRule="auto"/>
              <w:jc w:val="both"/>
              <w:rPr>
                <w:rFonts w:ascii="Museo 300" w:hAnsi="Museo 300" w:cs="Arial"/>
              </w:rPr>
            </w:pPr>
            <w:r w:rsidRPr="008F42FE">
              <w:rPr>
                <w:rFonts w:ascii="Museo 300" w:hAnsi="Museo 300" w:cs="Arial"/>
              </w:rPr>
              <w:t>Signature:……………………………………</w:t>
            </w:r>
          </w:p>
          <w:p w14:paraId="1843F6F5" w14:textId="77777777" w:rsidR="003114B2" w:rsidRPr="008F42FE" w:rsidRDefault="003114B2" w:rsidP="00691CA0">
            <w:pPr>
              <w:spacing w:before="120" w:after="120" w:line="288" w:lineRule="auto"/>
              <w:jc w:val="both"/>
              <w:rPr>
                <w:rFonts w:ascii="Museo 300" w:hAnsi="Museo 300" w:cs="Arial"/>
              </w:rPr>
            </w:pPr>
            <w:r w:rsidRPr="008F42FE">
              <w:rPr>
                <w:rFonts w:ascii="Museo 300" w:hAnsi="Museo 300" w:cs="Arial"/>
              </w:rPr>
              <w:t>Date:………………………………………</w:t>
            </w:r>
          </w:p>
        </w:tc>
        <w:tc>
          <w:tcPr>
            <w:tcW w:w="4637" w:type="dxa"/>
          </w:tcPr>
          <w:p w14:paraId="0265DA51" w14:textId="77777777" w:rsidR="003114B2" w:rsidRPr="008F42FE" w:rsidRDefault="003114B2" w:rsidP="00691CA0">
            <w:pPr>
              <w:spacing w:before="120" w:after="120" w:line="288" w:lineRule="auto"/>
              <w:jc w:val="both"/>
              <w:rPr>
                <w:rFonts w:ascii="Museo 300" w:hAnsi="Museo 300" w:cs="Arial"/>
                <w:b/>
                <w:u w:val="single"/>
              </w:rPr>
            </w:pPr>
          </w:p>
          <w:p w14:paraId="18750994" w14:textId="77777777" w:rsidR="003114B2" w:rsidRPr="008F42FE" w:rsidRDefault="003114B2" w:rsidP="00691CA0">
            <w:pPr>
              <w:spacing w:before="120" w:after="120" w:line="288" w:lineRule="auto"/>
              <w:jc w:val="both"/>
              <w:rPr>
                <w:rFonts w:ascii="Museo 300" w:hAnsi="Museo 300" w:cs="Arial"/>
                <w:b/>
                <w:u w:val="single"/>
              </w:rPr>
            </w:pPr>
            <w:r w:rsidRPr="008F42FE">
              <w:rPr>
                <w:rFonts w:ascii="Museo 300" w:hAnsi="Museo 300" w:cs="Arial"/>
                <w:b/>
                <w:u w:val="single"/>
              </w:rPr>
              <w:t>Post Holder</w:t>
            </w:r>
          </w:p>
          <w:p w14:paraId="5CFD366D" w14:textId="77777777" w:rsidR="003114B2" w:rsidRPr="008F42FE" w:rsidRDefault="003114B2" w:rsidP="00691CA0">
            <w:pPr>
              <w:spacing w:before="120" w:after="120" w:line="288" w:lineRule="auto"/>
              <w:ind w:right="175"/>
              <w:jc w:val="both"/>
              <w:rPr>
                <w:rFonts w:ascii="Museo 300" w:hAnsi="Museo 300" w:cs="Arial"/>
              </w:rPr>
            </w:pPr>
            <w:r w:rsidRPr="008F42FE">
              <w:rPr>
                <w:rFonts w:ascii="Museo 300" w:hAnsi="Museo 300" w:cs="Arial"/>
              </w:rPr>
              <w:t xml:space="preserve">Name: </w:t>
            </w:r>
          </w:p>
          <w:p w14:paraId="791DE543" w14:textId="77777777" w:rsidR="003114B2" w:rsidRPr="008F42FE" w:rsidRDefault="003114B2" w:rsidP="00691CA0">
            <w:pPr>
              <w:spacing w:before="120" w:line="288" w:lineRule="auto"/>
              <w:jc w:val="both"/>
              <w:rPr>
                <w:rFonts w:ascii="Museo 300" w:hAnsi="Museo 300" w:cs="Arial"/>
              </w:rPr>
            </w:pPr>
            <w:r w:rsidRPr="008F42FE">
              <w:rPr>
                <w:rFonts w:ascii="Museo 300" w:hAnsi="Museo 300" w:cs="Arial"/>
              </w:rPr>
              <w:t>Signature:…………………………………………</w:t>
            </w:r>
          </w:p>
          <w:p w14:paraId="0AF12A3D" w14:textId="77777777" w:rsidR="003114B2" w:rsidRPr="008F42FE" w:rsidRDefault="003114B2" w:rsidP="00691CA0">
            <w:pPr>
              <w:spacing w:before="120" w:after="120" w:line="288" w:lineRule="auto"/>
              <w:jc w:val="both"/>
              <w:rPr>
                <w:rFonts w:ascii="Museo 300" w:hAnsi="Museo 300" w:cs="Arial"/>
              </w:rPr>
            </w:pPr>
            <w:r w:rsidRPr="008F42FE">
              <w:rPr>
                <w:rFonts w:ascii="Museo 300" w:hAnsi="Museo 300" w:cs="Arial"/>
              </w:rPr>
              <w:t>Date:………………………………………………</w:t>
            </w:r>
          </w:p>
        </w:tc>
      </w:tr>
    </w:tbl>
    <w:p w14:paraId="61F881F0" w14:textId="2BC75DCC" w:rsidR="003114B2" w:rsidRPr="008F42FE" w:rsidRDefault="003114B2" w:rsidP="003114B2">
      <w:pPr>
        <w:jc w:val="both"/>
        <w:rPr>
          <w:rFonts w:ascii="Museo 300" w:hAnsi="Museo 300" w:cs="Arial"/>
          <w:b/>
          <w:sz w:val="20"/>
          <w:szCs w:val="20"/>
          <w:lang w:val="en-US"/>
        </w:rPr>
      </w:pPr>
      <w:r w:rsidRPr="008F42FE">
        <w:rPr>
          <w:rFonts w:ascii="Museo 300" w:hAnsi="Museo 300" w:cs="Arial"/>
          <w:b/>
          <w:sz w:val="20"/>
          <w:szCs w:val="20"/>
          <w:lang w:val="en-US"/>
        </w:rPr>
        <w:t xml:space="preserve">The company </w:t>
      </w:r>
      <w:r w:rsidR="00DF3209" w:rsidRPr="008F42FE">
        <w:rPr>
          <w:rFonts w:ascii="Museo 300" w:hAnsi="Museo 300" w:cs="Arial"/>
          <w:b/>
          <w:sz w:val="20"/>
          <w:szCs w:val="20"/>
          <w:lang w:val="en-US"/>
        </w:rPr>
        <w:t>reserves</w:t>
      </w:r>
      <w:r w:rsidRPr="008F42FE">
        <w:rPr>
          <w:rFonts w:ascii="Museo 300" w:hAnsi="Museo 300" w:cs="Arial"/>
          <w:b/>
          <w:sz w:val="20"/>
          <w:szCs w:val="20"/>
          <w:lang w:val="en-US"/>
        </w:rPr>
        <w:t xml:space="preserve"> the right to amend or update this job description as the demands of the business develop. A copy of the signed job description should be returned to your local People Team. </w:t>
      </w:r>
    </w:p>
    <w:p w14:paraId="159DC94E" w14:textId="77777777" w:rsidR="00C93E31" w:rsidRDefault="00C93E31"/>
    <w:sectPr w:rsidR="00C93E31" w:rsidSect="00944E87">
      <w:headerReference w:type="default" r:id="rId7"/>
      <w:footerReference w:type="default" r:id="rId8"/>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A6E0" w14:textId="77777777" w:rsidR="00982BC6" w:rsidRDefault="00982BC6" w:rsidP="00944E87">
      <w:pPr>
        <w:spacing w:after="0" w:line="240" w:lineRule="auto"/>
      </w:pPr>
      <w:r>
        <w:separator/>
      </w:r>
    </w:p>
  </w:endnote>
  <w:endnote w:type="continuationSeparator" w:id="0">
    <w:p w14:paraId="334E7C77" w14:textId="77777777" w:rsidR="00982BC6" w:rsidRDefault="00982BC6" w:rsidP="00944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8" w:type="dxa"/>
      <w:tblInd w:w="-867" w:type="dxa"/>
      <w:tblLook w:val="04A0" w:firstRow="1" w:lastRow="0" w:firstColumn="1" w:lastColumn="0" w:noHBand="0" w:noVBand="1"/>
    </w:tblPr>
    <w:tblGrid>
      <w:gridCol w:w="1844"/>
      <w:gridCol w:w="1842"/>
      <w:gridCol w:w="1843"/>
      <w:gridCol w:w="1843"/>
      <w:gridCol w:w="1843"/>
      <w:gridCol w:w="1843"/>
    </w:tblGrid>
    <w:tr w:rsidR="0073162C" w:rsidRPr="00E41FF1" w14:paraId="41AFAA07" w14:textId="77777777" w:rsidTr="0073162C">
      <w:trPr>
        <w:trHeight w:val="311"/>
      </w:trPr>
      <w:tc>
        <w:tcPr>
          <w:tcW w:w="1844" w:type="dxa"/>
          <w:tcBorders>
            <w:top w:val="nil"/>
            <w:left w:val="nil"/>
            <w:bottom w:val="nil"/>
            <w:right w:val="nil"/>
          </w:tcBorders>
        </w:tcPr>
        <w:p w14:paraId="0C22474A" w14:textId="77777777" w:rsidR="0073162C" w:rsidRPr="00E41FF1" w:rsidRDefault="0073162C" w:rsidP="0073162C">
          <w:pPr>
            <w:pStyle w:val="Footer"/>
            <w:rPr>
              <w:rFonts w:ascii="Museo 300" w:hAnsi="Museo 300" w:cstheme="minorHAnsi"/>
              <w:b/>
              <w:bCs/>
              <w:color w:val="44B3E1"/>
              <w:sz w:val="12"/>
              <w:szCs w:val="12"/>
            </w:rPr>
          </w:pPr>
          <w:r w:rsidRPr="00E41FF1">
            <w:rPr>
              <w:rFonts w:ascii="Museo 300" w:hAnsi="Museo 300" w:cstheme="minorHAnsi"/>
              <w:b/>
              <w:bCs/>
              <w:color w:val="44B3E1"/>
              <w:sz w:val="12"/>
              <w:szCs w:val="12"/>
            </w:rPr>
            <w:t xml:space="preserve">Restore </w:t>
          </w:r>
          <w:proofErr w:type="spellStart"/>
          <w:r w:rsidRPr="00E41FF1">
            <w:rPr>
              <w:rFonts w:ascii="Museo 300" w:hAnsi="Museo 300" w:cstheme="minorHAnsi"/>
              <w:b/>
              <w:bCs/>
              <w:color w:val="44B3E1"/>
              <w:sz w:val="12"/>
              <w:szCs w:val="12"/>
            </w:rPr>
            <w:t>Datashred</w:t>
          </w:r>
          <w:proofErr w:type="spellEnd"/>
          <w:r w:rsidRPr="00E41FF1">
            <w:rPr>
              <w:rFonts w:ascii="Museo 300" w:hAnsi="Museo 300" w:cstheme="minorHAnsi"/>
              <w:b/>
              <w:bCs/>
              <w:color w:val="44B3E1"/>
              <w:sz w:val="12"/>
              <w:szCs w:val="12"/>
            </w:rPr>
            <w:t xml:space="preserve"> Ltd</w:t>
          </w:r>
        </w:p>
        <w:p w14:paraId="1A158939" w14:textId="77777777" w:rsidR="0073162C" w:rsidRPr="007153AF" w:rsidRDefault="0073162C" w:rsidP="0073162C">
          <w:pPr>
            <w:pStyle w:val="Footer"/>
            <w:rPr>
              <w:rFonts w:ascii="Museo 300" w:hAnsi="Museo 300" w:cstheme="minorHAnsi"/>
              <w:color w:val="A6A6A6" w:themeColor="background1" w:themeShade="A6"/>
              <w:sz w:val="12"/>
              <w:szCs w:val="12"/>
            </w:rPr>
          </w:pPr>
          <w:r w:rsidRPr="00E41FF1">
            <w:rPr>
              <w:rFonts w:ascii="Museo 300" w:hAnsi="Museo 300" w:cstheme="minorHAnsi"/>
              <w:b/>
              <w:bCs/>
              <w:sz w:val="12"/>
              <w:szCs w:val="12"/>
            </w:rPr>
            <w:t xml:space="preserve">Registered Office: </w:t>
          </w:r>
          <w:r>
            <w:rPr>
              <w:rFonts w:ascii="Museo 300" w:hAnsi="Museo 300" w:cstheme="minorHAnsi"/>
              <w:color w:val="A6A6A6" w:themeColor="background1" w:themeShade="A6"/>
              <w:sz w:val="12"/>
              <w:szCs w:val="12"/>
            </w:rPr>
            <w:t>Unit4 Optima Park, Thomas Road, Dartford, DA1 4QX</w:t>
          </w:r>
        </w:p>
        <w:p w14:paraId="473E110B"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Registered in England No.</w:t>
          </w:r>
          <w:r w:rsidRPr="00E41FF1">
            <w:rPr>
              <w:rFonts w:ascii="Museo 300" w:hAnsi="Museo 300" w:cstheme="minorHAnsi"/>
              <w:sz w:val="12"/>
              <w:szCs w:val="12"/>
            </w:rPr>
            <w:t xml:space="preserve"> </w:t>
          </w:r>
          <w:r w:rsidRPr="00E41FF1">
            <w:rPr>
              <w:rFonts w:ascii="Museo 300" w:hAnsi="Museo 300" w:cstheme="minorHAnsi"/>
              <w:color w:val="A6A6A6" w:themeColor="background1" w:themeShade="A6"/>
              <w:sz w:val="12"/>
              <w:szCs w:val="12"/>
            </w:rPr>
            <w:t>9969408.</w:t>
          </w:r>
        </w:p>
        <w:p w14:paraId="3320BBD2"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VAT Registered</w:t>
          </w:r>
          <w:r w:rsidRPr="00E41FF1">
            <w:rPr>
              <w:rFonts w:ascii="Museo 300" w:hAnsi="Museo 300" w:cstheme="minorHAnsi"/>
              <w:sz w:val="12"/>
              <w:szCs w:val="12"/>
            </w:rPr>
            <w:t xml:space="preserve">: </w:t>
          </w:r>
          <w:r w:rsidRPr="00E41FF1">
            <w:rPr>
              <w:rFonts w:ascii="Museo 300" w:hAnsi="Museo 300" w:cstheme="minorHAnsi"/>
              <w:color w:val="0070C0"/>
              <w:sz w:val="12"/>
              <w:szCs w:val="12"/>
            </w:rPr>
            <w:t xml:space="preserve"> </w:t>
          </w:r>
          <w:r w:rsidRPr="00E41FF1">
            <w:rPr>
              <w:rFonts w:ascii="Museo 300" w:hAnsi="Museo 300" w:cstheme="minorHAnsi"/>
              <w:color w:val="A6A6A6" w:themeColor="background1" w:themeShade="A6"/>
              <w:sz w:val="12"/>
              <w:szCs w:val="12"/>
            </w:rPr>
            <w:t>GB 240 1931 43</w:t>
          </w:r>
        </w:p>
      </w:tc>
      <w:tc>
        <w:tcPr>
          <w:tcW w:w="1842" w:type="dxa"/>
          <w:tcBorders>
            <w:top w:val="nil"/>
            <w:left w:val="nil"/>
            <w:bottom w:val="nil"/>
            <w:right w:val="nil"/>
          </w:tcBorders>
        </w:tcPr>
        <w:p w14:paraId="09D2458D" w14:textId="77777777" w:rsidR="0073162C" w:rsidRPr="00E41FF1" w:rsidRDefault="0073162C" w:rsidP="0073162C">
          <w:pPr>
            <w:pStyle w:val="Footer"/>
            <w:rPr>
              <w:rFonts w:ascii="Museo 300" w:hAnsi="Museo 300" w:cstheme="minorHAnsi"/>
              <w:b/>
              <w:bCs/>
              <w:color w:val="43B02A"/>
              <w:sz w:val="12"/>
              <w:szCs w:val="12"/>
            </w:rPr>
          </w:pPr>
          <w:r w:rsidRPr="00E41FF1">
            <w:rPr>
              <w:rFonts w:ascii="Museo 300" w:hAnsi="Museo 300" w:cstheme="minorHAnsi"/>
              <w:b/>
              <w:bCs/>
              <w:color w:val="43B02A"/>
              <w:sz w:val="12"/>
              <w:szCs w:val="12"/>
            </w:rPr>
            <w:t xml:space="preserve">Restore </w:t>
          </w:r>
          <w:r>
            <w:rPr>
              <w:rFonts w:ascii="Museo 300" w:hAnsi="Museo 300" w:cstheme="minorHAnsi"/>
              <w:b/>
              <w:bCs/>
              <w:color w:val="43B02A"/>
              <w:sz w:val="12"/>
              <w:szCs w:val="12"/>
            </w:rPr>
            <w:t>Information Management</w:t>
          </w:r>
          <w:r w:rsidRPr="00E41FF1">
            <w:rPr>
              <w:rFonts w:ascii="Museo 300" w:hAnsi="Museo 300" w:cstheme="minorHAnsi"/>
              <w:b/>
              <w:bCs/>
              <w:color w:val="43B02A"/>
              <w:sz w:val="12"/>
              <w:szCs w:val="12"/>
            </w:rPr>
            <w:t xml:space="preserve"> </w:t>
          </w:r>
        </w:p>
        <w:p w14:paraId="62C2F907" w14:textId="77777777" w:rsidR="0073162C" w:rsidRPr="00E41FF1" w:rsidRDefault="0073162C" w:rsidP="0073162C">
          <w:pPr>
            <w:pStyle w:val="Footer"/>
            <w:rPr>
              <w:rFonts w:ascii="Museo 300" w:hAnsi="Museo 300" w:cstheme="minorHAnsi"/>
              <w:b/>
              <w:bCs/>
              <w:color w:val="C9C9C9" w:themeColor="accent3" w:themeTint="99"/>
              <w:sz w:val="12"/>
              <w:szCs w:val="12"/>
            </w:rPr>
          </w:pPr>
          <w:r w:rsidRPr="00E41FF1">
            <w:rPr>
              <w:rFonts w:ascii="Museo 300" w:hAnsi="Museo 300" w:cstheme="minorHAnsi"/>
              <w:b/>
              <w:bCs/>
              <w:color w:val="C9C9C9" w:themeColor="accent3" w:themeTint="99"/>
              <w:sz w:val="12"/>
              <w:szCs w:val="12"/>
            </w:rPr>
            <w:t xml:space="preserve">(trading as </w:t>
          </w:r>
          <w:r>
            <w:rPr>
              <w:rFonts w:ascii="Museo 300" w:hAnsi="Museo 300" w:cstheme="minorHAnsi"/>
              <w:b/>
              <w:bCs/>
              <w:color w:val="C9C9C9" w:themeColor="accent3" w:themeTint="99"/>
              <w:sz w:val="12"/>
              <w:szCs w:val="12"/>
            </w:rPr>
            <w:t>Restore Digital</w:t>
          </w:r>
          <w:r w:rsidRPr="00E41FF1">
            <w:rPr>
              <w:rFonts w:ascii="Museo 300" w:hAnsi="Museo 300" w:cstheme="minorHAnsi"/>
              <w:b/>
              <w:bCs/>
              <w:color w:val="C9C9C9" w:themeColor="accent3" w:themeTint="99"/>
              <w:sz w:val="12"/>
              <w:szCs w:val="12"/>
            </w:rPr>
            <w:t>)</w:t>
          </w:r>
        </w:p>
        <w:p w14:paraId="6CD87455"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 xml:space="preserve">Registered Office: </w:t>
          </w:r>
          <w:r w:rsidRPr="00E41FF1">
            <w:rPr>
              <w:rFonts w:ascii="Museo 300" w:hAnsi="Museo 300" w:cstheme="minorHAnsi"/>
              <w:color w:val="A6A6A6" w:themeColor="background1" w:themeShade="A6"/>
              <w:sz w:val="12"/>
              <w:szCs w:val="12"/>
            </w:rPr>
            <w:t xml:space="preserve">Village Way, Bilston, Wolverhampton, WV14 0UJ  </w:t>
          </w:r>
        </w:p>
        <w:p w14:paraId="46F3C535"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Registered in England No.</w:t>
          </w:r>
          <w:r w:rsidRPr="00E41FF1">
            <w:rPr>
              <w:rFonts w:ascii="Museo 300" w:hAnsi="Museo 300" w:cstheme="minorHAnsi"/>
              <w:sz w:val="12"/>
              <w:szCs w:val="12"/>
            </w:rPr>
            <w:t xml:space="preserve"> </w:t>
          </w:r>
          <w:r w:rsidRPr="00E41FF1">
            <w:rPr>
              <w:rFonts w:ascii="Museo 300" w:hAnsi="Museo 300" w:cstheme="minorHAnsi"/>
              <w:color w:val="A6A6A6" w:themeColor="background1" w:themeShade="A6"/>
              <w:sz w:val="12"/>
              <w:szCs w:val="12"/>
            </w:rPr>
            <w:t>04624743</w:t>
          </w:r>
        </w:p>
        <w:p w14:paraId="10E1647D"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VAT Registered</w:t>
          </w:r>
          <w:r w:rsidRPr="00E41FF1">
            <w:rPr>
              <w:rFonts w:ascii="Museo 300" w:hAnsi="Museo 300" w:cstheme="minorHAnsi"/>
              <w:sz w:val="12"/>
              <w:szCs w:val="12"/>
            </w:rPr>
            <w:t xml:space="preserve">: </w:t>
          </w:r>
          <w:r w:rsidRPr="00E41FF1">
            <w:rPr>
              <w:rFonts w:ascii="Museo 300" w:hAnsi="Museo 300" w:cstheme="minorHAnsi"/>
              <w:color w:val="A6A6A6" w:themeColor="background1" w:themeShade="A6"/>
              <w:sz w:val="12"/>
              <w:szCs w:val="12"/>
            </w:rPr>
            <w:t>807 445 919</w:t>
          </w:r>
        </w:p>
      </w:tc>
      <w:tc>
        <w:tcPr>
          <w:tcW w:w="1843" w:type="dxa"/>
          <w:tcBorders>
            <w:top w:val="nil"/>
            <w:left w:val="nil"/>
            <w:bottom w:val="nil"/>
            <w:right w:val="nil"/>
          </w:tcBorders>
        </w:tcPr>
        <w:p w14:paraId="31D8C7E8" w14:textId="77777777" w:rsidR="0073162C" w:rsidRPr="00E41FF1" w:rsidRDefault="0073162C" w:rsidP="0073162C">
          <w:pPr>
            <w:pStyle w:val="Footer"/>
            <w:rPr>
              <w:rFonts w:ascii="Museo 300" w:hAnsi="Museo 300" w:cstheme="minorHAnsi"/>
              <w:b/>
              <w:bCs/>
              <w:color w:val="43B02A"/>
              <w:sz w:val="12"/>
              <w:szCs w:val="12"/>
            </w:rPr>
          </w:pPr>
          <w:r w:rsidRPr="00E41FF1">
            <w:rPr>
              <w:rFonts w:ascii="Museo 300" w:hAnsi="Museo 300" w:cstheme="minorHAnsi"/>
              <w:b/>
              <w:bCs/>
              <w:color w:val="43B02A"/>
              <w:sz w:val="12"/>
              <w:szCs w:val="12"/>
            </w:rPr>
            <w:t xml:space="preserve">Restore </w:t>
          </w:r>
          <w:r>
            <w:rPr>
              <w:rFonts w:ascii="Museo 300" w:hAnsi="Museo 300" w:cstheme="minorHAnsi"/>
              <w:b/>
              <w:bCs/>
              <w:color w:val="43B02A"/>
              <w:sz w:val="12"/>
              <w:szCs w:val="12"/>
            </w:rPr>
            <w:t>Information Management</w:t>
          </w:r>
        </w:p>
        <w:p w14:paraId="6479E778"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 xml:space="preserve">Registered Office: </w:t>
          </w:r>
          <w:r w:rsidRPr="00E41FF1">
            <w:rPr>
              <w:rFonts w:ascii="Museo 300" w:hAnsi="Museo 300" w:cstheme="minorHAnsi"/>
              <w:color w:val="A6A6A6" w:themeColor="background1" w:themeShade="A6"/>
              <w:sz w:val="12"/>
              <w:szCs w:val="12"/>
            </w:rPr>
            <w:t xml:space="preserve">8 Beam Reach, Coldharbour Lane, Rainham RM13 9YB </w:t>
          </w:r>
        </w:p>
        <w:p w14:paraId="33B1DEC8"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Registered in England No.</w:t>
          </w:r>
          <w:r w:rsidRPr="00E41FF1">
            <w:rPr>
              <w:rFonts w:ascii="Museo 300" w:hAnsi="Museo 300" w:cstheme="minorHAnsi"/>
              <w:sz w:val="12"/>
              <w:szCs w:val="12"/>
            </w:rPr>
            <w:t xml:space="preserve"> </w:t>
          </w:r>
          <w:r w:rsidRPr="00E41FF1">
            <w:rPr>
              <w:rFonts w:ascii="Museo 300" w:hAnsi="Museo 300" w:cstheme="minorHAnsi"/>
              <w:color w:val="A6A6A6" w:themeColor="background1" w:themeShade="A6"/>
              <w:sz w:val="12"/>
              <w:szCs w:val="12"/>
            </w:rPr>
            <w:t>05169780</w:t>
          </w:r>
        </w:p>
        <w:p w14:paraId="49BC5F9E"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VAT Registered</w:t>
          </w:r>
          <w:r w:rsidRPr="00E41FF1">
            <w:rPr>
              <w:rFonts w:ascii="Museo 300" w:hAnsi="Museo 300" w:cstheme="minorHAnsi"/>
              <w:sz w:val="12"/>
              <w:szCs w:val="12"/>
            </w:rPr>
            <w:t>:</w:t>
          </w:r>
          <w:r w:rsidRPr="00E41FF1">
            <w:rPr>
              <w:rFonts w:ascii="Museo 300" w:hAnsi="Museo 300" w:cstheme="minorHAnsi"/>
              <w:color w:val="A6A6A6" w:themeColor="background1" w:themeShade="A6"/>
              <w:sz w:val="12"/>
              <w:szCs w:val="12"/>
            </w:rPr>
            <w:t xml:space="preserve"> 843 8630 11</w:t>
          </w:r>
        </w:p>
      </w:tc>
      <w:tc>
        <w:tcPr>
          <w:tcW w:w="1843" w:type="dxa"/>
          <w:tcBorders>
            <w:top w:val="nil"/>
            <w:left w:val="nil"/>
            <w:bottom w:val="nil"/>
            <w:right w:val="nil"/>
          </w:tcBorders>
        </w:tcPr>
        <w:p w14:paraId="5AAD1CBE" w14:textId="77777777" w:rsidR="0073162C" w:rsidRPr="00E41FF1" w:rsidRDefault="0073162C" w:rsidP="0073162C">
          <w:pPr>
            <w:pStyle w:val="Footer"/>
            <w:rPr>
              <w:rFonts w:ascii="Museo 300" w:hAnsi="Museo 300" w:cstheme="minorHAnsi"/>
              <w:b/>
              <w:bCs/>
              <w:color w:val="FF5050"/>
              <w:sz w:val="12"/>
              <w:szCs w:val="12"/>
            </w:rPr>
          </w:pPr>
          <w:r w:rsidRPr="00E41FF1">
            <w:rPr>
              <w:rFonts w:ascii="Museo 300" w:hAnsi="Museo 300" w:cstheme="minorHAnsi"/>
              <w:b/>
              <w:bCs/>
              <w:color w:val="FF5050"/>
              <w:sz w:val="12"/>
              <w:szCs w:val="12"/>
            </w:rPr>
            <w:t>Restore Technology Limited</w:t>
          </w:r>
        </w:p>
        <w:p w14:paraId="3E3497E4"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 xml:space="preserve">Registered Office: </w:t>
          </w:r>
          <w:r w:rsidRPr="00E41FF1">
            <w:rPr>
              <w:rFonts w:ascii="Museo 300" w:hAnsi="Museo 300" w:cstheme="minorHAnsi"/>
              <w:color w:val="A6A6A6" w:themeColor="background1" w:themeShade="A6"/>
              <w:sz w:val="12"/>
              <w:szCs w:val="12"/>
            </w:rPr>
            <w:t>Cardington Point, Telford Way, Bedford, MK42 0PQ</w:t>
          </w:r>
        </w:p>
        <w:p w14:paraId="02B3CAC4" w14:textId="77777777" w:rsidR="0073162C" w:rsidRPr="00E41FF1" w:rsidRDefault="0073162C" w:rsidP="0073162C">
          <w:pPr>
            <w:pStyle w:val="Footer"/>
            <w:rPr>
              <w:rFonts w:ascii="Museo 300" w:hAnsi="Museo 300" w:cstheme="minorHAnsi"/>
              <w:b/>
              <w:bCs/>
              <w:sz w:val="12"/>
              <w:szCs w:val="12"/>
            </w:rPr>
          </w:pPr>
          <w:r w:rsidRPr="00E41FF1">
            <w:rPr>
              <w:rFonts w:ascii="Museo 300" w:hAnsi="Museo 300" w:cstheme="minorHAnsi"/>
              <w:b/>
              <w:bCs/>
              <w:sz w:val="12"/>
              <w:szCs w:val="12"/>
            </w:rPr>
            <w:t>Registered in England No.</w:t>
          </w:r>
        </w:p>
        <w:p w14:paraId="467678E0" w14:textId="77777777" w:rsidR="0073162C" w:rsidRPr="00E41FF1" w:rsidRDefault="0073162C" w:rsidP="0073162C">
          <w:pPr>
            <w:pStyle w:val="Footer"/>
            <w:rPr>
              <w:rFonts w:ascii="Museo 300" w:hAnsi="Museo 300" w:cstheme="minorHAnsi"/>
              <w:color w:val="A6A6A6" w:themeColor="background1" w:themeShade="A6"/>
              <w:sz w:val="12"/>
              <w:szCs w:val="12"/>
            </w:rPr>
          </w:pPr>
          <w:r w:rsidRPr="00E41FF1">
            <w:rPr>
              <w:rFonts w:ascii="Museo 300" w:hAnsi="Museo 300" w:cstheme="minorHAnsi"/>
              <w:color w:val="A6A6A6" w:themeColor="background1" w:themeShade="A6"/>
              <w:sz w:val="12"/>
              <w:szCs w:val="12"/>
            </w:rPr>
            <w:t xml:space="preserve">04200502 </w:t>
          </w:r>
        </w:p>
        <w:p w14:paraId="4A0801A5"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VAT Registered</w:t>
          </w:r>
          <w:r w:rsidRPr="00E41FF1">
            <w:rPr>
              <w:rFonts w:ascii="Museo 300" w:hAnsi="Museo 300" w:cstheme="minorHAnsi"/>
              <w:sz w:val="12"/>
              <w:szCs w:val="12"/>
            </w:rPr>
            <w:t xml:space="preserve">: </w:t>
          </w:r>
          <w:r w:rsidRPr="00E41FF1">
            <w:rPr>
              <w:rFonts w:ascii="Museo 300" w:hAnsi="Museo 300" w:cstheme="minorHAnsi"/>
              <w:color w:val="A6A6A6" w:themeColor="background1" w:themeShade="A6"/>
              <w:sz w:val="12"/>
              <w:szCs w:val="12"/>
            </w:rPr>
            <w:t>772806509</w:t>
          </w:r>
        </w:p>
      </w:tc>
      <w:tc>
        <w:tcPr>
          <w:tcW w:w="1843" w:type="dxa"/>
          <w:tcBorders>
            <w:top w:val="nil"/>
            <w:left w:val="nil"/>
            <w:bottom w:val="nil"/>
            <w:right w:val="nil"/>
          </w:tcBorders>
        </w:tcPr>
        <w:p w14:paraId="3033E05F" w14:textId="77777777" w:rsidR="0073162C" w:rsidRPr="00E41FF1" w:rsidRDefault="0073162C" w:rsidP="0073162C">
          <w:pPr>
            <w:pStyle w:val="Footer"/>
            <w:rPr>
              <w:rFonts w:ascii="Museo 300" w:hAnsi="Museo 300" w:cstheme="minorHAnsi"/>
              <w:b/>
              <w:bCs/>
              <w:color w:val="00B050"/>
              <w:sz w:val="12"/>
              <w:szCs w:val="12"/>
            </w:rPr>
          </w:pPr>
          <w:r w:rsidRPr="00E41FF1">
            <w:rPr>
              <w:rFonts w:ascii="Museo 300" w:hAnsi="Museo 300" w:cstheme="minorHAnsi"/>
              <w:b/>
              <w:bCs/>
              <w:color w:val="00B050"/>
              <w:sz w:val="12"/>
              <w:szCs w:val="12"/>
            </w:rPr>
            <w:t>Restore PLC</w:t>
          </w:r>
        </w:p>
        <w:p w14:paraId="513376A6" w14:textId="77777777" w:rsidR="0073162C" w:rsidRPr="00E41FF1" w:rsidRDefault="0073162C" w:rsidP="0073162C">
          <w:pPr>
            <w:pStyle w:val="Footer"/>
            <w:rPr>
              <w:rFonts w:ascii="Museo 300" w:hAnsi="Museo 300" w:cstheme="minorHAnsi"/>
              <w:sz w:val="12"/>
              <w:szCs w:val="12"/>
            </w:rPr>
          </w:pPr>
          <w:r w:rsidRPr="00E41FF1">
            <w:rPr>
              <w:rFonts w:ascii="Museo 300" w:hAnsi="Museo 300"/>
              <w:noProof/>
              <w:sz w:val="12"/>
              <w:szCs w:val="12"/>
            </w:rPr>
            <w:drawing>
              <wp:anchor distT="0" distB="0" distL="114300" distR="114300" simplePos="0" relativeHeight="251662335" behindDoc="1" locked="0" layoutInCell="1" allowOverlap="1" wp14:anchorId="437BE376" wp14:editId="02D20AA6">
                <wp:simplePos x="0" y="0"/>
                <wp:positionH relativeFrom="column">
                  <wp:posOffset>-186055</wp:posOffset>
                </wp:positionH>
                <wp:positionV relativeFrom="paragraph">
                  <wp:posOffset>362534</wp:posOffset>
                </wp:positionV>
                <wp:extent cx="2471895" cy="2471895"/>
                <wp:effectExtent l="0" t="0" r="5080" b="508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42056" name="Graphic 843242056"/>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71895" cy="2471895"/>
                        </a:xfrm>
                        <a:prstGeom prst="rect">
                          <a:avLst/>
                        </a:prstGeom>
                      </pic:spPr>
                    </pic:pic>
                  </a:graphicData>
                </a:graphic>
                <wp14:sizeRelH relativeFrom="margin">
                  <wp14:pctWidth>0</wp14:pctWidth>
                </wp14:sizeRelH>
                <wp14:sizeRelV relativeFrom="margin">
                  <wp14:pctHeight>0</wp14:pctHeight>
                </wp14:sizeRelV>
              </wp:anchor>
            </w:drawing>
          </w:r>
          <w:r w:rsidRPr="00E41FF1">
            <w:rPr>
              <w:rFonts w:ascii="Museo 300" w:hAnsi="Museo 300" w:cstheme="minorHAnsi"/>
              <w:b/>
              <w:bCs/>
              <w:sz w:val="12"/>
              <w:szCs w:val="12"/>
            </w:rPr>
            <w:t>Registered Office:</w:t>
          </w:r>
          <w:r w:rsidRPr="00E41FF1">
            <w:rPr>
              <w:rFonts w:ascii="Museo 300" w:hAnsi="Museo 300" w:cstheme="minorHAnsi"/>
              <w:sz w:val="12"/>
              <w:szCs w:val="12"/>
            </w:rPr>
            <w:t xml:space="preserve"> </w:t>
          </w:r>
        </w:p>
        <w:p w14:paraId="3E5BABDA"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color w:val="A6A6A6" w:themeColor="background1" w:themeShade="A6"/>
              <w:sz w:val="12"/>
              <w:szCs w:val="12"/>
            </w:rPr>
            <w:t xml:space="preserve">8 Beam Reach, Coldharbour Lane, Rainham RM13 9YB </w:t>
          </w:r>
        </w:p>
        <w:p w14:paraId="5DDC9319"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Registered in England No.</w:t>
          </w:r>
          <w:r w:rsidRPr="00E41FF1">
            <w:rPr>
              <w:rFonts w:ascii="Museo 300" w:hAnsi="Museo 300" w:cstheme="minorHAnsi"/>
              <w:sz w:val="12"/>
              <w:szCs w:val="12"/>
            </w:rPr>
            <w:t xml:space="preserve"> </w:t>
          </w:r>
          <w:r w:rsidRPr="00E41FF1">
            <w:rPr>
              <w:rFonts w:ascii="Museo 300" w:hAnsi="Museo 300" w:cstheme="minorHAnsi"/>
              <w:color w:val="A6A6A6" w:themeColor="background1" w:themeShade="A6"/>
              <w:sz w:val="12"/>
              <w:szCs w:val="12"/>
            </w:rPr>
            <w:t>05169780</w:t>
          </w:r>
        </w:p>
        <w:p w14:paraId="72041C2B" w14:textId="77777777" w:rsidR="0073162C" w:rsidRPr="00E41FF1" w:rsidRDefault="0073162C" w:rsidP="0073162C">
          <w:pPr>
            <w:pStyle w:val="Footer"/>
            <w:rPr>
              <w:rFonts w:ascii="Museo 300" w:hAnsi="Museo 300" w:cstheme="minorHAnsi"/>
              <w:sz w:val="12"/>
              <w:szCs w:val="12"/>
            </w:rPr>
          </w:pPr>
          <w:r w:rsidRPr="00E41FF1">
            <w:rPr>
              <w:rFonts w:ascii="Museo 300" w:hAnsi="Museo 300" w:cstheme="minorHAnsi"/>
              <w:b/>
              <w:bCs/>
              <w:sz w:val="12"/>
              <w:szCs w:val="12"/>
            </w:rPr>
            <w:t>VAT Registered</w:t>
          </w:r>
          <w:r w:rsidRPr="00E41FF1">
            <w:rPr>
              <w:rFonts w:ascii="Museo 300" w:hAnsi="Museo 300" w:cstheme="minorHAnsi"/>
              <w:sz w:val="12"/>
              <w:szCs w:val="12"/>
            </w:rPr>
            <w:t xml:space="preserve">: </w:t>
          </w:r>
          <w:r w:rsidRPr="00E41FF1">
            <w:rPr>
              <w:rFonts w:ascii="Museo 300" w:hAnsi="Museo 300" w:cstheme="minorHAnsi"/>
              <w:color w:val="A6A6A6" w:themeColor="background1" w:themeShade="A6"/>
              <w:sz w:val="12"/>
              <w:szCs w:val="12"/>
            </w:rPr>
            <w:t>843863011</w:t>
          </w:r>
        </w:p>
      </w:tc>
      <w:tc>
        <w:tcPr>
          <w:tcW w:w="1843" w:type="dxa"/>
          <w:tcBorders>
            <w:top w:val="nil"/>
            <w:left w:val="nil"/>
            <w:bottom w:val="nil"/>
            <w:right w:val="nil"/>
          </w:tcBorders>
        </w:tcPr>
        <w:p w14:paraId="22B981A7" w14:textId="77777777" w:rsidR="0073162C" w:rsidRPr="00E41FF1" w:rsidRDefault="0073162C" w:rsidP="0073162C">
          <w:pPr>
            <w:pStyle w:val="Footer"/>
            <w:rPr>
              <w:rFonts w:ascii="Museo 300" w:hAnsi="Museo 300" w:cstheme="minorHAnsi"/>
              <w:sz w:val="12"/>
              <w:szCs w:val="12"/>
            </w:rPr>
          </w:pPr>
        </w:p>
      </w:tc>
    </w:tr>
  </w:tbl>
  <w:p w14:paraId="0B1A9787" w14:textId="77777777" w:rsidR="00944E87" w:rsidRPr="0073162C" w:rsidRDefault="00944E87" w:rsidP="00731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60868" w14:textId="77777777" w:rsidR="00982BC6" w:rsidRDefault="00982BC6" w:rsidP="00944E87">
      <w:pPr>
        <w:spacing w:after="0" w:line="240" w:lineRule="auto"/>
      </w:pPr>
      <w:r>
        <w:separator/>
      </w:r>
    </w:p>
  </w:footnote>
  <w:footnote w:type="continuationSeparator" w:id="0">
    <w:p w14:paraId="51F4BBFC" w14:textId="77777777" w:rsidR="00982BC6" w:rsidRDefault="00982BC6" w:rsidP="00944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DEF1" w14:textId="77777777" w:rsidR="00F336DB" w:rsidRDefault="005F06AA">
    <w:pPr>
      <w:pStyle w:val="Header"/>
    </w:pPr>
    <w:r w:rsidRPr="005F06AA">
      <w:rPr>
        <w:noProof/>
      </w:rPr>
      <w:drawing>
        <wp:anchor distT="0" distB="0" distL="114300" distR="114300" simplePos="0" relativeHeight="251659263" behindDoc="0" locked="0" layoutInCell="1" allowOverlap="1" wp14:anchorId="5D469E9F" wp14:editId="794032FE">
          <wp:simplePos x="0" y="0"/>
          <wp:positionH relativeFrom="column">
            <wp:posOffset>-453390</wp:posOffset>
          </wp:positionH>
          <wp:positionV relativeFrom="paragraph">
            <wp:posOffset>-129540</wp:posOffset>
          </wp:positionV>
          <wp:extent cx="1645920" cy="1013460"/>
          <wp:effectExtent l="0" t="0" r="0" b="0"/>
          <wp:wrapSquare wrapText="bothSides"/>
          <wp:docPr id="11744291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29117" name=""/>
                  <pic:cNvPicPr/>
                </pic:nvPicPr>
                <pic:blipFill>
                  <a:blip r:embed="rId1">
                    <a:extLst>
                      <a:ext uri="{96DAC541-7B7A-43D3-8B79-37D633B846F1}">
                        <asvg:svgBlip xmlns:asvg="http://schemas.microsoft.com/office/drawing/2016/SVG/main" r:embed="rId2"/>
                      </a:ext>
                    </a:extLst>
                  </a:blip>
                  <a:stretch>
                    <a:fillRect/>
                  </a:stretch>
                </pic:blipFill>
                <pic:spPr>
                  <a:xfrm>
                    <a:off x="0" y="0"/>
                    <a:ext cx="1645920" cy="1013460"/>
                  </a:xfrm>
                  <a:prstGeom prst="rect">
                    <a:avLst/>
                  </a:prstGeom>
                </pic:spPr>
              </pic:pic>
            </a:graphicData>
          </a:graphic>
          <wp14:sizeRelH relativeFrom="page">
            <wp14:pctWidth>0</wp14:pctWidth>
          </wp14:sizeRelH>
          <wp14:sizeRelV relativeFrom="page">
            <wp14:pctHeight>0</wp14:pctHeight>
          </wp14:sizeRelV>
        </wp:anchor>
      </w:drawing>
    </w:r>
    <w:r w:rsidRPr="005F06AA">
      <w:rPr>
        <w:noProof/>
      </w:rPr>
      <w:drawing>
        <wp:anchor distT="0" distB="0" distL="114300" distR="114300" simplePos="0" relativeHeight="251660287" behindDoc="0" locked="0" layoutInCell="1" allowOverlap="1" wp14:anchorId="2EF1366E" wp14:editId="76C1F30C">
          <wp:simplePos x="0" y="0"/>
          <wp:positionH relativeFrom="column">
            <wp:posOffset>4030980</wp:posOffset>
          </wp:positionH>
          <wp:positionV relativeFrom="paragraph">
            <wp:posOffset>-582930</wp:posOffset>
          </wp:positionV>
          <wp:extent cx="2236470" cy="1301115"/>
          <wp:effectExtent l="0" t="0" r="0" b="0"/>
          <wp:wrapSquare wrapText="bothSides"/>
          <wp:docPr id="18472555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55573" name=""/>
                  <pic:cNvPicPr/>
                </pic:nvPicPr>
                <pic:blipFill>
                  <a:blip r:embed="rId3">
                    <a:extLst>
                      <a:ext uri="{96DAC541-7B7A-43D3-8B79-37D633B846F1}">
                        <asvg:svgBlip xmlns:asvg="http://schemas.microsoft.com/office/drawing/2016/SVG/main" r:embed="rId4"/>
                      </a:ext>
                    </a:extLst>
                  </a:blip>
                  <a:stretch>
                    <a:fillRect/>
                  </a:stretch>
                </pic:blipFill>
                <pic:spPr>
                  <a:xfrm>
                    <a:off x="0" y="0"/>
                    <a:ext cx="2236470" cy="1301115"/>
                  </a:xfrm>
                  <a:prstGeom prst="rect">
                    <a:avLst/>
                  </a:prstGeom>
                </pic:spPr>
              </pic:pic>
            </a:graphicData>
          </a:graphic>
          <wp14:sizeRelH relativeFrom="page">
            <wp14:pctWidth>0</wp14:pctWidth>
          </wp14:sizeRelH>
          <wp14:sizeRelV relativeFrom="page">
            <wp14:pctHeight>0</wp14:pctHeight>
          </wp14:sizeRelV>
        </wp:anchor>
      </w:drawing>
    </w:r>
  </w:p>
  <w:p w14:paraId="4E37AED9" w14:textId="77777777" w:rsidR="00F336DB" w:rsidRDefault="00F336DB">
    <w:pPr>
      <w:pStyle w:val="Header"/>
    </w:pPr>
  </w:p>
  <w:p w14:paraId="493B98DE" w14:textId="77777777" w:rsidR="00F336DB" w:rsidRDefault="00F336DB">
    <w:pPr>
      <w:pStyle w:val="Header"/>
    </w:pPr>
  </w:p>
  <w:p w14:paraId="0E6454EB" w14:textId="77777777" w:rsidR="00D64873" w:rsidRDefault="00D64873">
    <w:pPr>
      <w:pStyle w:val="Header"/>
    </w:pPr>
  </w:p>
  <w:p w14:paraId="3A1A6DCC" w14:textId="77777777" w:rsidR="00D64873" w:rsidRDefault="00D64873">
    <w:pPr>
      <w:pStyle w:val="Header"/>
    </w:pPr>
  </w:p>
  <w:p w14:paraId="22F30E51" w14:textId="77777777" w:rsidR="00A975DA" w:rsidRDefault="00A975DA">
    <w:pPr>
      <w:pStyle w:val="Header"/>
    </w:pPr>
  </w:p>
  <w:p w14:paraId="6178FFC8" w14:textId="77777777" w:rsidR="00944E87" w:rsidRDefault="00944E87">
    <w:pPr>
      <w:pStyle w:val="Header"/>
    </w:pPr>
  </w:p>
  <w:p w14:paraId="79F98AFF" w14:textId="77777777" w:rsidR="003823F9" w:rsidRDefault="00382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200E"/>
    <w:multiLevelType w:val="multilevel"/>
    <w:tmpl w:val="BFD6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997F13"/>
    <w:multiLevelType w:val="multilevel"/>
    <w:tmpl w:val="AAA0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A00CA"/>
    <w:multiLevelType w:val="multilevel"/>
    <w:tmpl w:val="C384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84410A"/>
    <w:multiLevelType w:val="hybridMultilevel"/>
    <w:tmpl w:val="B556325E"/>
    <w:lvl w:ilvl="0" w:tplc="B358B406">
      <w:numFmt w:val="bullet"/>
      <w:lvlText w:val="•"/>
      <w:lvlJc w:val="left"/>
      <w:pPr>
        <w:ind w:left="720" w:hanging="360"/>
      </w:pPr>
      <w:rPr>
        <w:rFonts w:ascii="Museo 300" w:eastAsia="Times New Roman" w:hAnsi="Museo 300"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22780E41"/>
    <w:multiLevelType w:val="hybridMultilevel"/>
    <w:tmpl w:val="18A8403E"/>
    <w:lvl w:ilvl="0" w:tplc="B358B406">
      <w:numFmt w:val="bullet"/>
      <w:lvlText w:val="•"/>
      <w:lvlJc w:val="left"/>
      <w:pPr>
        <w:ind w:left="720" w:hanging="360"/>
      </w:pPr>
      <w:rPr>
        <w:rFonts w:ascii="Museo 300" w:eastAsia="Times New Roman" w:hAnsi="Museo 300"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5" w15:restartNumberingAfterBreak="0">
    <w:nsid w:val="26B412BE"/>
    <w:multiLevelType w:val="multilevel"/>
    <w:tmpl w:val="8C02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FB65BA"/>
    <w:multiLevelType w:val="multilevel"/>
    <w:tmpl w:val="DE02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416A88"/>
    <w:multiLevelType w:val="hybridMultilevel"/>
    <w:tmpl w:val="872C49E4"/>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300A27F6"/>
    <w:multiLevelType w:val="hybridMultilevel"/>
    <w:tmpl w:val="73749AA2"/>
    <w:lvl w:ilvl="0" w:tplc="B358B406">
      <w:numFmt w:val="bullet"/>
      <w:lvlText w:val="•"/>
      <w:lvlJc w:val="left"/>
      <w:pPr>
        <w:ind w:left="644" w:hanging="360"/>
      </w:pPr>
      <w:rPr>
        <w:rFonts w:ascii="Museo 300" w:eastAsia="Times New Roman" w:hAnsi="Museo 300" w:cs="Times New Roman" w:hint="default"/>
      </w:rPr>
    </w:lvl>
    <w:lvl w:ilvl="1" w:tplc="08090003" w:tentative="1">
      <w:start w:val="1"/>
      <w:numFmt w:val="bullet"/>
      <w:lvlText w:val="o"/>
      <w:lvlJc w:val="left"/>
      <w:pPr>
        <w:ind w:left="1904" w:hanging="360"/>
      </w:pPr>
      <w:rPr>
        <w:rFonts w:ascii="Courier New" w:hAnsi="Courier New" w:cs="Courier New" w:hint="default"/>
      </w:rPr>
    </w:lvl>
    <w:lvl w:ilvl="2" w:tplc="08090005" w:tentative="1">
      <w:start w:val="1"/>
      <w:numFmt w:val="bullet"/>
      <w:lvlText w:val=""/>
      <w:lvlJc w:val="left"/>
      <w:pPr>
        <w:ind w:left="2624" w:hanging="360"/>
      </w:pPr>
      <w:rPr>
        <w:rFonts w:ascii="Wingdings" w:hAnsi="Wingdings" w:hint="default"/>
      </w:rPr>
    </w:lvl>
    <w:lvl w:ilvl="3" w:tplc="08090001" w:tentative="1">
      <w:start w:val="1"/>
      <w:numFmt w:val="bullet"/>
      <w:lvlText w:val=""/>
      <w:lvlJc w:val="left"/>
      <w:pPr>
        <w:ind w:left="3344" w:hanging="360"/>
      </w:pPr>
      <w:rPr>
        <w:rFonts w:ascii="Symbol" w:hAnsi="Symbol" w:hint="default"/>
      </w:rPr>
    </w:lvl>
    <w:lvl w:ilvl="4" w:tplc="08090003" w:tentative="1">
      <w:start w:val="1"/>
      <w:numFmt w:val="bullet"/>
      <w:lvlText w:val="o"/>
      <w:lvlJc w:val="left"/>
      <w:pPr>
        <w:ind w:left="4064" w:hanging="360"/>
      </w:pPr>
      <w:rPr>
        <w:rFonts w:ascii="Courier New" w:hAnsi="Courier New" w:cs="Courier New" w:hint="default"/>
      </w:rPr>
    </w:lvl>
    <w:lvl w:ilvl="5" w:tplc="08090005" w:tentative="1">
      <w:start w:val="1"/>
      <w:numFmt w:val="bullet"/>
      <w:lvlText w:val=""/>
      <w:lvlJc w:val="left"/>
      <w:pPr>
        <w:ind w:left="4784" w:hanging="360"/>
      </w:pPr>
      <w:rPr>
        <w:rFonts w:ascii="Wingdings" w:hAnsi="Wingdings" w:hint="default"/>
      </w:rPr>
    </w:lvl>
    <w:lvl w:ilvl="6" w:tplc="08090001" w:tentative="1">
      <w:start w:val="1"/>
      <w:numFmt w:val="bullet"/>
      <w:lvlText w:val=""/>
      <w:lvlJc w:val="left"/>
      <w:pPr>
        <w:ind w:left="5504" w:hanging="360"/>
      </w:pPr>
      <w:rPr>
        <w:rFonts w:ascii="Symbol" w:hAnsi="Symbol" w:hint="default"/>
      </w:rPr>
    </w:lvl>
    <w:lvl w:ilvl="7" w:tplc="08090003" w:tentative="1">
      <w:start w:val="1"/>
      <w:numFmt w:val="bullet"/>
      <w:lvlText w:val="o"/>
      <w:lvlJc w:val="left"/>
      <w:pPr>
        <w:ind w:left="6224" w:hanging="360"/>
      </w:pPr>
      <w:rPr>
        <w:rFonts w:ascii="Courier New" w:hAnsi="Courier New" w:cs="Courier New" w:hint="default"/>
      </w:rPr>
    </w:lvl>
    <w:lvl w:ilvl="8" w:tplc="08090005" w:tentative="1">
      <w:start w:val="1"/>
      <w:numFmt w:val="bullet"/>
      <w:lvlText w:val=""/>
      <w:lvlJc w:val="left"/>
      <w:pPr>
        <w:ind w:left="6944" w:hanging="360"/>
      </w:pPr>
      <w:rPr>
        <w:rFonts w:ascii="Wingdings" w:hAnsi="Wingdings" w:hint="default"/>
      </w:rPr>
    </w:lvl>
  </w:abstractNum>
  <w:abstractNum w:abstractNumId="9" w15:restartNumberingAfterBreak="0">
    <w:nsid w:val="313C7646"/>
    <w:multiLevelType w:val="multilevel"/>
    <w:tmpl w:val="682E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BE3CAB"/>
    <w:multiLevelType w:val="multilevel"/>
    <w:tmpl w:val="4C8A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4C72B9"/>
    <w:multiLevelType w:val="multilevel"/>
    <w:tmpl w:val="DA42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734CB3"/>
    <w:multiLevelType w:val="multilevel"/>
    <w:tmpl w:val="4CDA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A211DF"/>
    <w:multiLevelType w:val="multilevel"/>
    <w:tmpl w:val="73C0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44482D"/>
    <w:multiLevelType w:val="multilevel"/>
    <w:tmpl w:val="592E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050BF4"/>
    <w:multiLevelType w:val="multilevel"/>
    <w:tmpl w:val="9A2E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706933"/>
    <w:multiLevelType w:val="hybridMultilevel"/>
    <w:tmpl w:val="4490A350"/>
    <w:lvl w:ilvl="0" w:tplc="B358B406">
      <w:numFmt w:val="bullet"/>
      <w:lvlText w:val="•"/>
      <w:lvlJc w:val="left"/>
      <w:pPr>
        <w:ind w:left="720" w:hanging="360"/>
      </w:pPr>
      <w:rPr>
        <w:rFonts w:ascii="Museo 300" w:eastAsia="Times New Roman" w:hAnsi="Museo 300"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8" w15:restartNumberingAfterBreak="0">
    <w:nsid w:val="4045487D"/>
    <w:multiLevelType w:val="multilevel"/>
    <w:tmpl w:val="42D0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B75B24"/>
    <w:multiLevelType w:val="multilevel"/>
    <w:tmpl w:val="615E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785A83"/>
    <w:multiLevelType w:val="multilevel"/>
    <w:tmpl w:val="431C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A932B1"/>
    <w:multiLevelType w:val="multilevel"/>
    <w:tmpl w:val="F1E0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C95A99"/>
    <w:multiLevelType w:val="multilevel"/>
    <w:tmpl w:val="F07E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3D6C53"/>
    <w:multiLevelType w:val="multilevel"/>
    <w:tmpl w:val="F974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E46FA2"/>
    <w:multiLevelType w:val="multilevel"/>
    <w:tmpl w:val="F880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8C126B"/>
    <w:multiLevelType w:val="multilevel"/>
    <w:tmpl w:val="8DA6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116FBC"/>
    <w:multiLevelType w:val="hybridMultilevel"/>
    <w:tmpl w:val="8EDC18E8"/>
    <w:lvl w:ilvl="0" w:tplc="B358B406">
      <w:numFmt w:val="bullet"/>
      <w:lvlText w:val="•"/>
      <w:lvlJc w:val="left"/>
      <w:pPr>
        <w:ind w:left="540" w:hanging="360"/>
      </w:pPr>
      <w:rPr>
        <w:rFonts w:ascii="Museo 300" w:eastAsia="Times New Roman" w:hAnsi="Museo 300"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DD784A"/>
    <w:multiLevelType w:val="hybridMultilevel"/>
    <w:tmpl w:val="E38AE3C4"/>
    <w:lvl w:ilvl="0" w:tplc="B358B406">
      <w:numFmt w:val="bullet"/>
      <w:lvlText w:val="•"/>
      <w:lvlJc w:val="left"/>
      <w:pPr>
        <w:ind w:left="720" w:hanging="360"/>
      </w:pPr>
      <w:rPr>
        <w:rFonts w:ascii="Museo 300" w:eastAsia="Times New Roman" w:hAnsi="Museo 300"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8" w15:restartNumberingAfterBreak="0">
    <w:nsid w:val="648F0EB6"/>
    <w:multiLevelType w:val="multilevel"/>
    <w:tmpl w:val="FB0C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F9009C"/>
    <w:multiLevelType w:val="hybridMultilevel"/>
    <w:tmpl w:val="0524A7CC"/>
    <w:lvl w:ilvl="0" w:tplc="B358B406">
      <w:numFmt w:val="bullet"/>
      <w:lvlText w:val="•"/>
      <w:lvlJc w:val="left"/>
      <w:pPr>
        <w:ind w:left="720" w:hanging="360"/>
      </w:pPr>
      <w:rPr>
        <w:rFonts w:ascii="Museo 300" w:eastAsia="Times New Roman" w:hAnsi="Museo 300"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0" w15:restartNumberingAfterBreak="0">
    <w:nsid w:val="6B660502"/>
    <w:multiLevelType w:val="multilevel"/>
    <w:tmpl w:val="B1C6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F418A0"/>
    <w:multiLevelType w:val="hybridMultilevel"/>
    <w:tmpl w:val="BE1A89B2"/>
    <w:lvl w:ilvl="0" w:tplc="B358B406">
      <w:numFmt w:val="bullet"/>
      <w:lvlText w:val="•"/>
      <w:lvlJc w:val="left"/>
      <w:pPr>
        <w:ind w:left="540" w:hanging="360"/>
      </w:pPr>
      <w:rPr>
        <w:rFonts w:ascii="Museo 300" w:eastAsia="Times New Roman" w:hAnsi="Museo 300" w:cs="Times New Roman"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2" w15:restartNumberingAfterBreak="0">
    <w:nsid w:val="71691C12"/>
    <w:multiLevelType w:val="multilevel"/>
    <w:tmpl w:val="0E3E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BF79FE"/>
    <w:multiLevelType w:val="hybridMultilevel"/>
    <w:tmpl w:val="A4E426F4"/>
    <w:lvl w:ilvl="0" w:tplc="B358B406">
      <w:numFmt w:val="bullet"/>
      <w:lvlText w:val="•"/>
      <w:lvlJc w:val="left"/>
      <w:pPr>
        <w:ind w:left="720" w:hanging="360"/>
      </w:pPr>
      <w:rPr>
        <w:rFonts w:ascii="Museo 300" w:eastAsia="Times New Roman" w:hAnsi="Museo 300"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4" w15:restartNumberingAfterBreak="0">
    <w:nsid w:val="71C56A16"/>
    <w:multiLevelType w:val="multilevel"/>
    <w:tmpl w:val="3C60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F9595E"/>
    <w:multiLevelType w:val="multilevel"/>
    <w:tmpl w:val="8754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BA5D6B"/>
    <w:multiLevelType w:val="multilevel"/>
    <w:tmpl w:val="3F1A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0730EE"/>
    <w:multiLevelType w:val="hybridMultilevel"/>
    <w:tmpl w:val="8C981564"/>
    <w:lvl w:ilvl="0" w:tplc="B358B406">
      <w:numFmt w:val="bullet"/>
      <w:lvlText w:val="•"/>
      <w:lvlJc w:val="left"/>
      <w:pPr>
        <w:ind w:left="720" w:hanging="360"/>
      </w:pPr>
      <w:rPr>
        <w:rFonts w:ascii="Museo 300" w:eastAsia="Times New Roman" w:hAnsi="Museo 300"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8" w15:restartNumberingAfterBreak="0">
    <w:nsid w:val="7AAC7BF8"/>
    <w:multiLevelType w:val="hybridMultilevel"/>
    <w:tmpl w:val="76C2755E"/>
    <w:lvl w:ilvl="0" w:tplc="B358B406">
      <w:numFmt w:val="bullet"/>
      <w:lvlText w:val="•"/>
      <w:lvlJc w:val="left"/>
      <w:pPr>
        <w:ind w:left="720" w:hanging="360"/>
      </w:pPr>
      <w:rPr>
        <w:rFonts w:ascii="Museo 300" w:eastAsia="Times New Roman" w:hAnsi="Museo 300"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9" w15:restartNumberingAfterBreak="0">
    <w:nsid w:val="7AB37188"/>
    <w:multiLevelType w:val="multilevel"/>
    <w:tmpl w:val="77AE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F65805"/>
    <w:multiLevelType w:val="multilevel"/>
    <w:tmpl w:val="2548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5408562">
    <w:abstractNumId w:val="15"/>
  </w:num>
  <w:num w:numId="2" w16cid:durableId="816578723">
    <w:abstractNumId w:val="16"/>
  </w:num>
  <w:num w:numId="3" w16cid:durableId="1645740340">
    <w:abstractNumId w:val="13"/>
  </w:num>
  <w:num w:numId="4" w16cid:durableId="1251887759">
    <w:abstractNumId w:val="35"/>
  </w:num>
  <w:num w:numId="5" w16cid:durableId="267009621">
    <w:abstractNumId w:val="40"/>
  </w:num>
  <w:num w:numId="6" w16cid:durableId="2003847817">
    <w:abstractNumId w:val="2"/>
  </w:num>
  <w:num w:numId="7" w16cid:durableId="2023238137">
    <w:abstractNumId w:val="1"/>
  </w:num>
  <w:num w:numId="8" w16cid:durableId="1850220544">
    <w:abstractNumId w:val="32"/>
  </w:num>
  <w:num w:numId="9" w16cid:durableId="1300500957">
    <w:abstractNumId w:val="5"/>
  </w:num>
  <w:num w:numId="10" w16cid:durableId="1980573079">
    <w:abstractNumId w:val="23"/>
  </w:num>
  <w:num w:numId="11" w16cid:durableId="1449936917">
    <w:abstractNumId w:val="21"/>
  </w:num>
  <w:num w:numId="12" w16cid:durableId="206339529">
    <w:abstractNumId w:val="39"/>
  </w:num>
  <w:num w:numId="13" w16cid:durableId="1263342858">
    <w:abstractNumId w:val="18"/>
  </w:num>
  <w:num w:numId="14" w16cid:durableId="1729838289">
    <w:abstractNumId w:val="10"/>
  </w:num>
  <w:num w:numId="15" w16cid:durableId="1851141015">
    <w:abstractNumId w:val="12"/>
  </w:num>
  <w:num w:numId="16" w16cid:durableId="1945990154">
    <w:abstractNumId w:val="24"/>
  </w:num>
  <w:num w:numId="17" w16cid:durableId="1980721604">
    <w:abstractNumId w:val="28"/>
  </w:num>
  <w:num w:numId="18" w16cid:durableId="1609965521">
    <w:abstractNumId w:val="36"/>
  </w:num>
  <w:num w:numId="19" w16cid:durableId="1360158221">
    <w:abstractNumId w:val="20"/>
  </w:num>
  <w:num w:numId="20" w16cid:durableId="1599024160">
    <w:abstractNumId w:val="0"/>
  </w:num>
  <w:num w:numId="21" w16cid:durableId="1915238058">
    <w:abstractNumId w:val="25"/>
  </w:num>
  <w:num w:numId="22" w16cid:durableId="1675917578">
    <w:abstractNumId w:val="6"/>
  </w:num>
  <w:num w:numId="23" w16cid:durableId="1405949715">
    <w:abstractNumId w:val="9"/>
  </w:num>
  <w:num w:numId="24" w16cid:durableId="1515723706">
    <w:abstractNumId w:val="34"/>
  </w:num>
  <w:num w:numId="25" w16cid:durableId="1784684581">
    <w:abstractNumId w:val="19"/>
  </w:num>
  <w:num w:numId="26" w16cid:durableId="1869637405">
    <w:abstractNumId w:val="14"/>
  </w:num>
  <w:num w:numId="27" w16cid:durableId="519517278">
    <w:abstractNumId w:val="22"/>
  </w:num>
  <w:num w:numId="28" w16cid:durableId="1059090701">
    <w:abstractNumId w:val="11"/>
  </w:num>
  <w:num w:numId="29" w16cid:durableId="1242957186">
    <w:abstractNumId w:val="30"/>
  </w:num>
  <w:num w:numId="30" w16cid:durableId="1715157890">
    <w:abstractNumId w:val="7"/>
  </w:num>
  <w:num w:numId="31" w16cid:durableId="2142768637">
    <w:abstractNumId w:val="31"/>
  </w:num>
  <w:num w:numId="32" w16cid:durableId="1300068094">
    <w:abstractNumId w:val="8"/>
  </w:num>
  <w:num w:numId="33" w16cid:durableId="1111512089">
    <w:abstractNumId w:val="38"/>
  </w:num>
  <w:num w:numId="34" w16cid:durableId="961111740">
    <w:abstractNumId w:val="3"/>
  </w:num>
  <w:num w:numId="35" w16cid:durableId="2105488599">
    <w:abstractNumId w:val="27"/>
  </w:num>
  <w:num w:numId="36" w16cid:durableId="1142118060">
    <w:abstractNumId w:val="17"/>
  </w:num>
  <w:num w:numId="37" w16cid:durableId="684013477">
    <w:abstractNumId w:val="37"/>
  </w:num>
  <w:num w:numId="38" w16cid:durableId="92627316">
    <w:abstractNumId w:val="29"/>
  </w:num>
  <w:num w:numId="39" w16cid:durableId="1015229106">
    <w:abstractNumId w:val="4"/>
  </w:num>
  <w:num w:numId="40" w16cid:durableId="1072654459">
    <w:abstractNumId w:val="33"/>
  </w:num>
  <w:num w:numId="41" w16cid:durableId="11647785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2C"/>
    <w:rsid w:val="00077288"/>
    <w:rsid w:val="00080613"/>
    <w:rsid w:val="0008078C"/>
    <w:rsid w:val="0008237E"/>
    <w:rsid w:val="00091EE3"/>
    <w:rsid w:val="000B2F01"/>
    <w:rsid w:val="000D2DB7"/>
    <w:rsid w:val="00110A42"/>
    <w:rsid w:val="00153AE6"/>
    <w:rsid w:val="00154568"/>
    <w:rsid w:val="00156A09"/>
    <w:rsid w:val="001A1E86"/>
    <w:rsid w:val="001B13A4"/>
    <w:rsid w:val="001C3531"/>
    <w:rsid w:val="001D0150"/>
    <w:rsid w:val="00204070"/>
    <w:rsid w:val="00256AB1"/>
    <w:rsid w:val="00273816"/>
    <w:rsid w:val="002E56C6"/>
    <w:rsid w:val="003114B2"/>
    <w:rsid w:val="0038157A"/>
    <w:rsid w:val="003823F9"/>
    <w:rsid w:val="003D5767"/>
    <w:rsid w:val="004B2D60"/>
    <w:rsid w:val="004C7564"/>
    <w:rsid w:val="004D4BF9"/>
    <w:rsid w:val="00506936"/>
    <w:rsid w:val="005A7651"/>
    <w:rsid w:val="005C3E18"/>
    <w:rsid w:val="005F06AA"/>
    <w:rsid w:val="00651BF7"/>
    <w:rsid w:val="00656A2E"/>
    <w:rsid w:val="007153AF"/>
    <w:rsid w:val="0073162C"/>
    <w:rsid w:val="00822071"/>
    <w:rsid w:val="00834C45"/>
    <w:rsid w:val="00852535"/>
    <w:rsid w:val="008F42FE"/>
    <w:rsid w:val="00944E87"/>
    <w:rsid w:val="00982BC6"/>
    <w:rsid w:val="00A975DA"/>
    <w:rsid w:val="00C93E31"/>
    <w:rsid w:val="00CF7A06"/>
    <w:rsid w:val="00D0089F"/>
    <w:rsid w:val="00D64873"/>
    <w:rsid w:val="00D71C6A"/>
    <w:rsid w:val="00DB272C"/>
    <w:rsid w:val="00DB740C"/>
    <w:rsid w:val="00DF3209"/>
    <w:rsid w:val="00E032F9"/>
    <w:rsid w:val="00E37C9E"/>
    <w:rsid w:val="00E41FF1"/>
    <w:rsid w:val="00EC05A2"/>
    <w:rsid w:val="00F336DB"/>
    <w:rsid w:val="00F8179F"/>
    <w:rsid w:val="00FC1861"/>
    <w:rsid w:val="00FF5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3710"/>
  <w15:chartTrackingRefBased/>
  <w15:docId w15:val="{F058AE3F-9595-4CB1-8D29-467D4E8B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3114B2"/>
    <w:pPr>
      <w:keepNext/>
      <w:tabs>
        <w:tab w:val="left" w:pos="720"/>
      </w:tabs>
      <w:spacing w:after="0" w:line="240" w:lineRule="auto"/>
      <w:jc w:val="both"/>
      <w:outlineLvl w:val="5"/>
    </w:pPr>
    <w:rPr>
      <w:rFonts w:ascii="Arial" w:eastAsia="Times New Roman" w:hAnsi="Arial" w:cs="Times New Roman"/>
      <w:b/>
      <w:kern w:val="0"/>
      <w:sz w:val="20"/>
      <w:szCs w:val="20"/>
      <w:u w:val="singl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E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E87"/>
  </w:style>
  <w:style w:type="paragraph" w:styleId="Footer">
    <w:name w:val="footer"/>
    <w:basedOn w:val="Normal"/>
    <w:link w:val="FooterChar"/>
    <w:uiPriority w:val="99"/>
    <w:unhideWhenUsed/>
    <w:rsid w:val="00944E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E87"/>
  </w:style>
  <w:style w:type="table" w:styleId="TableGrid">
    <w:name w:val="Table Grid"/>
    <w:basedOn w:val="TableNormal"/>
    <w:uiPriority w:val="39"/>
    <w:rsid w:val="00944E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220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2207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5A7651"/>
    <w:rPr>
      <w:color w:val="0563C1"/>
      <w:u w:val="single"/>
    </w:rPr>
  </w:style>
  <w:style w:type="character" w:styleId="UnresolvedMention">
    <w:name w:val="Unresolved Mention"/>
    <w:basedOn w:val="DefaultParagraphFont"/>
    <w:uiPriority w:val="99"/>
    <w:semiHidden/>
    <w:unhideWhenUsed/>
    <w:rsid w:val="003114B2"/>
    <w:rPr>
      <w:color w:val="605E5C"/>
      <w:shd w:val="clear" w:color="auto" w:fill="E1DFDD"/>
    </w:rPr>
  </w:style>
  <w:style w:type="character" w:customStyle="1" w:styleId="Heading6Char">
    <w:name w:val="Heading 6 Char"/>
    <w:basedOn w:val="DefaultParagraphFont"/>
    <w:link w:val="Heading6"/>
    <w:rsid w:val="003114B2"/>
    <w:rPr>
      <w:rFonts w:ascii="Arial" w:eastAsia="Times New Roman" w:hAnsi="Arial" w:cs="Times New Roman"/>
      <w:b/>
      <w:kern w:val="0"/>
      <w:sz w:val="20"/>
      <w:szCs w:val="20"/>
      <w:u w:val="single"/>
      <w:lang w:val="en-US"/>
      <w14:ligatures w14:val="none"/>
    </w:rPr>
  </w:style>
  <w:style w:type="paragraph" w:styleId="BodyText3">
    <w:name w:val="Body Text 3"/>
    <w:basedOn w:val="Normal"/>
    <w:link w:val="BodyText3Char"/>
    <w:semiHidden/>
    <w:rsid w:val="003114B2"/>
    <w:pPr>
      <w:spacing w:after="0" w:line="240" w:lineRule="auto"/>
      <w:jc w:val="both"/>
    </w:pPr>
    <w:rPr>
      <w:rFonts w:ascii="Arial" w:eastAsia="Times New Roman" w:hAnsi="Arial" w:cs="Arial"/>
      <w:kern w:val="0"/>
      <w:szCs w:val="19"/>
      <w:lang w:val="en-US"/>
      <w14:ligatures w14:val="none"/>
    </w:rPr>
  </w:style>
  <w:style w:type="character" w:customStyle="1" w:styleId="BodyText3Char">
    <w:name w:val="Body Text 3 Char"/>
    <w:basedOn w:val="DefaultParagraphFont"/>
    <w:link w:val="BodyText3"/>
    <w:semiHidden/>
    <w:rsid w:val="003114B2"/>
    <w:rPr>
      <w:rFonts w:ascii="Arial" w:eastAsia="Times New Roman" w:hAnsi="Arial" w:cs="Arial"/>
      <w:kern w:val="0"/>
      <w:szCs w:val="19"/>
      <w:lang w:val="en-US"/>
      <w14:ligatures w14:val="none"/>
    </w:rPr>
  </w:style>
  <w:style w:type="paragraph" w:styleId="ListParagraph">
    <w:name w:val="List Paragraph"/>
    <w:basedOn w:val="Normal"/>
    <w:uiPriority w:val="34"/>
    <w:qFormat/>
    <w:rsid w:val="003114B2"/>
    <w:pPr>
      <w:spacing w:after="0" w:line="240" w:lineRule="auto"/>
      <w:ind w:left="720"/>
    </w:pPr>
    <w:rPr>
      <w:rFonts w:ascii="Arial" w:eastAsia="Times New Roman" w:hAnsi="Arial"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84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ymahZaheer\Downloads\2026-People-Team-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2026-People-Team-Letterhead.dotx</Template>
  <TotalTime>1</TotalTime>
  <Pages>4</Pages>
  <Words>1321</Words>
  <Characters>7534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 Business Partner - Restore Technology</dc:title>
  <dc:subject>Job Description</dc:subject>
  <dc:creator>Rymah Zaheer</dc:creator>
  <cp:keywords/>
  <dc:description/>
  <cp:lastModifiedBy>Gillian Anderson</cp:lastModifiedBy>
  <cp:revision>2</cp:revision>
  <dcterms:created xsi:type="dcterms:W3CDTF">2026-09-06T18:42:00Z</dcterms:created>
  <dcterms:modified xsi:type="dcterms:W3CDTF">2026-09-06T18:42:00Z</dcterms:modified>
</cp:coreProperties>
</file>