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0B775" w14:textId="733DE491" w:rsidR="008563D1" w:rsidRPr="00E54910" w:rsidRDefault="008563D1" w:rsidP="009A30FE">
      <w:pPr>
        <w:spacing w:line="276" w:lineRule="auto"/>
        <w:rPr>
          <w:color w:val="505759" w:themeColor="accent4"/>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660"/>
      </w:tblGrid>
      <w:tr w:rsidR="000C2DC7" w:rsidRPr="000C2DC7" w14:paraId="2FBB57C7"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476EC959" w14:textId="77777777" w:rsidR="000C2DC7" w:rsidRPr="000C2DC7" w:rsidRDefault="000C2DC7" w:rsidP="000C2DC7">
            <w:pPr>
              <w:rPr>
                <w:b/>
                <w:color w:val="505759" w:themeColor="accent4"/>
              </w:rPr>
            </w:pPr>
            <w:r w:rsidRPr="000C2DC7">
              <w:rPr>
                <w:b/>
                <w:color w:val="505759" w:themeColor="accent4"/>
              </w:rPr>
              <w:t>Job Title</w:t>
            </w:r>
          </w:p>
        </w:tc>
        <w:tc>
          <w:tcPr>
            <w:tcW w:w="6660" w:type="dxa"/>
            <w:tcBorders>
              <w:top w:val="single" w:sz="4" w:space="0" w:color="auto"/>
              <w:left w:val="single" w:sz="4" w:space="0" w:color="auto"/>
              <w:bottom w:val="single" w:sz="4" w:space="0" w:color="auto"/>
              <w:right w:val="single" w:sz="4" w:space="0" w:color="auto"/>
            </w:tcBorders>
          </w:tcPr>
          <w:p w14:paraId="002F401D" w14:textId="5DECE9F3" w:rsidR="000C2DC7" w:rsidRPr="000C2DC7" w:rsidRDefault="00B670F1" w:rsidP="000C2DC7">
            <w:pPr>
              <w:rPr>
                <w:color w:val="505759" w:themeColor="accent4"/>
              </w:rPr>
            </w:pPr>
            <w:r w:rsidRPr="00B670F1">
              <w:rPr>
                <w:color w:val="505759" w:themeColor="accent4"/>
              </w:rPr>
              <w:t>Recycling &amp; Production Operative</w:t>
            </w:r>
          </w:p>
        </w:tc>
      </w:tr>
      <w:tr w:rsidR="000C2DC7" w:rsidRPr="000C2DC7" w14:paraId="6AA626A9"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41232C76" w14:textId="77777777" w:rsidR="000C2DC7" w:rsidRPr="000C2DC7" w:rsidRDefault="000C2DC7" w:rsidP="000C2DC7">
            <w:pPr>
              <w:rPr>
                <w:b/>
                <w:color w:val="505759" w:themeColor="accent4"/>
              </w:rPr>
            </w:pPr>
            <w:r w:rsidRPr="000C2DC7">
              <w:rPr>
                <w:b/>
                <w:color w:val="505759" w:themeColor="accent4"/>
              </w:rPr>
              <w:t>Sub Business Unit</w:t>
            </w:r>
          </w:p>
        </w:tc>
        <w:tc>
          <w:tcPr>
            <w:tcW w:w="6660" w:type="dxa"/>
            <w:tcBorders>
              <w:top w:val="single" w:sz="4" w:space="0" w:color="auto"/>
              <w:left w:val="single" w:sz="4" w:space="0" w:color="auto"/>
              <w:bottom w:val="single" w:sz="4" w:space="0" w:color="auto"/>
              <w:right w:val="single" w:sz="4" w:space="0" w:color="auto"/>
            </w:tcBorders>
            <w:hideMark/>
          </w:tcPr>
          <w:p w14:paraId="7D6D7172" w14:textId="3E7C785D" w:rsidR="000C2DC7" w:rsidRPr="000C2DC7" w:rsidRDefault="000C2DC7" w:rsidP="000C2DC7">
            <w:pPr>
              <w:rPr>
                <w:color w:val="505759" w:themeColor="accent4"/>
              </w:rPr>
            </w:pPr>
            <w:r w:rsidRPr="000C2DC7">
              <w:rPr>
                <w:color w:val="505759" w:themeColor="accent4"/>
              </w:rPr>
              <w:t xml:space="preserve">Restore </w:t>
            </w:r>
            <w:r w:rsidR="00D04266">
              <w:rPr>
                <w:color w:val="505759" w:themeColor="accent4"/>
              </w:rPr>
              <w:t>Datashred</w:t>
            </w:r>
          </w:p>
        </w:tc>
      </w:tr>
      <w:tr w:rsidR="000C2DC7" w:rsidRPr="000C2DC7" w14:paraId="4710AD87"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0326122A" w14:textId="77777777" w:rsidR="000C2DC7" w:rsidRPr="000C2DC7" w:rsidRDefault="000C2DC7" w:rsidP="000C2DC7">
            <w:pPr>
              <w:rPr>
                <w:b/>
                <w:color w:val="505759" w:themeColor="accent4"/>
              </w:rPr>
            </w:pPr>
            <w:r w:rsidRPr="000C2DC7">
              <w:rPr>
                <w:b/>
                <w:color w:val="505759" w:themeColor="accent4"/>
              </w:rPr>
              <w:t>Department.</w:t>
            </w:r>
          </w:p>
        </w:tc>
        <w:tc>
          <w:tcPr>
            <w:tcW w:w="6660" w:type="dxa"/>
            <w:tcBorders>
              <w:top w:val="single" w:sz="4" w:space="0" w:color="auto"/>
              <w:left w:val="single" w:sz="4" w:space="0" w:color="auto"/>
              <w:bottom w:val="single" w:sz="4" w:space="0" w:color="auto"/>
              <w:right w:val="single" w:sz="4" w:space="0" w:color="auto"/>
            </w:tcBorders>
          </w:tcPr>
          <w:p w14:paraId="669396E5" w14:textId="53D32B51" w:rsidR="000C2DC7" w:rsidRPr="000C2DC7" w:rsidRDefault="00B670F1" w:rsidP="000C2DC7">
            <w:pPr>
              <w:rPr>
                <w:color w:val="505759" w:themeColor="accent4"/>
              </w:rPr>
            </w:pPr>
            <w:r w:rsidRPr="00B670F1">
              <w:rPr>
                <w:color w:val="505759" w:themeColor="accent4"/>
              </w:rPr>
              <w:t>Operations</w:t>
            </w:r>
          </w:p>
        </w:tc>
      </w:tr>
      <w:tr w:rsidR="000C2DC7" w:rsidRPr="000C2DC7" w14:paraId="737A915A"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65DDF8D2" w14:textId="77777777" w:rsidR="000C2DC7" w:rsidRPr="000C2DC7" w:rsidRDefault="000C2DC7" w:rsidP="000C2DC7">
            <w:pPr>
              <w:rPr>
                <w:b/>
                <w:color w:val="505759" w:themeColor="accent4"/>
              </w:rPr>
            </w:pPr>
            <w:r w:rsidRPr="000C2DC7">
              <w:rPr>
                <w:b/>
                <w:color w:val="505759" w:themeColor="accent4"/>
              </w:rPr>
              <w:t>Location</w:t>
            </w:r>
          </w:p>
        </w:tc>
        <w:tc>
          <w:tcPr>
            <w:tcW w:w="6660" w:type="dxa"/>
            <w:tcBorders>
              <w:top w:val="single" w:sz="4" w:space="0" w:color="auto"/>
              <w:left w:val="single" w:sz="4" w:space="0" w:color="auto"/>
              <w:bottom w:val="single" w:sz="4" w:space="0" w:color="auto"/>
              <w:right w:val="single" w:sz="4" w:space="0" w:color="auto"/>
            </w:tcBorders>
          </w:tcPr>
          <w:p w14:paraId="0F9F75E5" w14:textId="77777777" w:rsidR="000C2DC7" w:rsidRPr="000C2DC7" w:rsidRDefault="000C2DC7" w:rsidP="000C2DC7">
            <w:pPr>
              <w:rPr>
                <w:color w:val="505759" w:themeColor="accent4"/>
              </w:rPr>
            </w:pPr>
          </w:p>
        </w:tc>
      </w:tr>
      <w:tr w:rsidR="000C2DC7" w:rsidRPr="000C2DC7" w14:paraId="02770F51"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40272E9E" w14:textId="77777777" w:rsidR="000C2DC7" w:rsidRPr="000C2DC7" w:rsidRDefault="000C2DC7" w:rsidP="000C2DC7">
            <w:pPr>
              <w:rPr>
                <w:b/>
                <w:color w:val="505759" w:themeColor="accent4"/>
              </w:rPr>
            </w:pPr>
            <w:r w:rsidRPr="000C2DC7">
              <w:rPr>
                <w:b/>
                <w:color w:val="505759" w:themeColor="accent4"/>
              </w:rPr>
              <w:t>Reports to (direct)</w:t>
            </w:r>
          </w:p>
        </w:tc>
        <w:tc>
          <w:tcPr>
            <w:tcW w:w="6660" w:type="dxa"/>
            <w:tcBorders>
              <w:top w:val="single" w:sz="4" w:space="0" w:color="auto"/>
              <w:left w:val="single" w:sz="4" w:space="0" w:color="auto"/>
              <w:bottom w:val="single" w:sz="4" w:space="0" w:color="auto"/>
              <w:right w:val="single" w:sz="4" w:space="0" w:color="auto"/>
            </w:tcBorders>
          </w:tcPr>
          <w:p w14:paraId="3A34463B" w14:textId="77777777" w:rsidR="000C2DC7" w:rsidRPr="000C2DC7" w:rsidRDefault="000C2DC7" w:rsidP="000C2DC7">
            <w:pPr>
              <w:rPr>
                <w:color w:val="505759" w:themeColor="accent4"/>
              </w:rPr>
            </w:pPr>
          </w:p>
        </w:tc>
      </w:tr>
    </w:tbl>
    <w:p w14:paraId="2E1351EC" w14:textId="77777777" w:rsidR="00987871" w:rsidRDefault="00987871" w:rsidP="00987871">
      <w:pPr>
        <w:rPr>
          <w:color w:val="505759" w:themeColor="accent4"/>
        </w:rPr>
      </w:pPr>
    </w:p>
    <w:p w14:paraId="7C22B66D" w14:textId="77777777" w:rsidR="00F36248" w:rsidRDefault="00F36248" w:rsidP="00987871">
      <w:pPr>
        <w:rPr>
          <w:color w:val="505759" w:themeColor="accent4"/>
        </w:rPr>
      </w:pPr>
    </w:p>
    <w:p w14:paraId="2E09EF07" w14:textId="77777777" w:rsidR="00F36248" w:rsidRPr="00D70049" w:rsidRDefault="00F36248" w:rsidP="00F36248">
      <w:pPr>
        <w:rPr>
          <w:color w:val="00B0F0"/>
        </w:rPr>
      </w:pPr>
      <w:r w:rsidRPr="00D70049">
        <w:rPr>
          <w:b/>
          <w:bCs/>
          <w:color w:val="00B0F0"/>
          <w:u w:val="single"/>
        </w:rPr>
        <w:t>About Restore PLC</w:t>
      </w:r>
    </w:p>
    <w:p w14:paraId="4E23B02A" w14:textId="77777777" w:rsidR="00F36248" w:rsidRPr="00F36248" w:rsidRDefault="00F36248" w:rsidP="00F36248">
      <w:pPr>
        <w:rPr>
          <w:color w:val="505759" w:themeColor="accent4"/>
        </w:rPr>
      </w:pPr>
      <w:r w:rsidRPr="00F36248">
        <w:rPr>
          <w:color w:val="505759" w:themeColor="accent4"/>
        </w:rPr>
        <w:t xml:space="preserve">Restore PLC is the UK’s largest independent document and business lifecycle services provider, </w:t>
      </w:r>
      <w:proofErr w:type="gramStart"/>
      <w:r w:rsidRPr="00F36248">
        <w:rPr>
          <w:color w:val="505759" w:themeColor="accent4"/>
        </w:rPr>
        <w:t>We</w:t>
      </w:r>
      <w:proofErr w:type="gramEnd"/>
      <w:r w:rsidRPr="00F36248">
        <w:rPr>
          <w:color w:val="505759" w:themeColor="accent4"/>
        </w:rPr>
        <w:t xml:space="preserve"> provide integrated information and data management, business digitisation, secure recycling of paper and technology assets. Restore provides mission-critical services through three specialist divisions, operating from over 80 UK locations.</w:t>
      </w:r>
    </w:p>
    <w:p w14:paraId="2F83A311" w14:textId="77777777" w:rsidR="00F36248" w:rsidRDefault="00F36248" w:rsidP="00987871">
      <w:pPr>
        <w:rPr>
          <w:color w:val="505759" w:themeColor="accent4"/>
        </w:rPr>
      </w:pPr>
    </w:p>
    <w:p w14:paraId="7D8D784C" w14:textId="77777777" w:rsidR="002E750C" w:rsidRDefault="002E750C" w:rsidP="00987871">
      <w:pPr>
        <w:rPr>
          <w:color w:val="505759" w:themeColor="accent4"/>
        </w:rPr>
      </w:pPr>
    </w:p>
    <w:p w14:paraId="39BDDE7F" w14:textId="77777777" w:rsidR="000E4578" w:rsidRPr="00D70049" w:rsidRDefault="000E4578" w:rsidP="000E4578">
      <w:pPr>
        <w:rPr>
          <w:color w:val="00B0F0"/>
        </w:rPr>
      </w:pPr>
      <w:r w:rsidRPr="00D70049">
        <w:rPr>
          <w:b/>
          <w:bCs/>
          <w:color w:val="00B0F0"/>
          <w:u w:val="single"/>
        </w:rPr>
        <w:t>About Restore Datashred</w:t>
      </w:r>
    </w:p>
    <w:p w14:paraId="01B77362" w14:textId="77777777" w:rsidR="00EF4FA2" w:rsidRPr="00EF4FA2" w:rsidRDefault="00EF4FA2" w:rsidP="00EF4FA2">
      <w:pPr>
        <w:rPr>
          <w:color w:val="505759" w:themeColor="accent4"/>
        </w:rPr>
      </w:pPr>
      <w:r w:rsidRPr="00EF4FA2">
        <w:rPr>
          <w:color w:val="505759" w:themeColor="accent4"/>
        </w:rPr>
        <w:t>Restore Datashred is one of the UK’s leading providers of secure document destruction services. We specialise in the secure shredding of paper, digital media, textiles, and products, alongside a wide range of recycling services. Our work helps organisations protect confidential information, meet their compliance obligations, and manage unwanted materials securely and sustainably. With secure facilities and a nationwide network, we provide reliable services to customers across the UK.</w:t>
      </w:r>
    </w:p>
    <w:p w14:paraId="1EA330BB" w14:textId="77777777" w:rsidR="002E750C" w:rsidRDefault="002E750C" w:rsidP="00987871">
      <w:pPr>
        <w:rPr>
          <w:color w:val="505759" w:themeColor="accent4"/>
        </w:rPr>
      </w:pPr>
    </w:p>
    <w:p w14:paraId="33D3E1FC" w14:textId="77777777" w:rsidR="00293E8A" w:rsidRDefault="00293E8A" w:rsidP="00987871">
      <w:pPr>
        <w:rPr>
          <w:color w:val="505759" w:themeColor="accent4"/>
        </w:rPr>
      </w:pPr>
    </w:p>
    <w:p w14:paraId="3BA35246" w14:textId="77777777" w:rsidR="00293E8A" w:rsidRPr="00D70049" w:rsidRDefault="00293E8A" w:rsidP="00293E8A">
      <w:pPr>
        <w:rPr>
          <w:b/>
          <w:bCs/>
          <w:color w:val="00B0F0"/>
        </w:rPr>
      </w:pPr>
      <w:r w:rsidRPr="00D70049">
        <w:rPr>
          <w:b/>
          <w:bCs/>
          <w:color w:val="00B0F0"/>
        </w:rPr>
        <w:t>Role Purpose:</w:t>
      </w:r>
    </w:p>
    <w:p w14:paraId="029B24CF" w14:textId="77777777" w:rsidR="00000B2A" w:rsidRDefault="00000B2A" w:rsidP="00293E8A">
      <w:pPr>
        <w:rPr>
          <w:color w:val="505759" w:themeColor="accent4"/>
        </w:rPr>
      </w:pPr>
    </w:p>
    <w:p w14:paraId="2F8D5320" w14:textId="77777777" w:rsidR="00B670F1" w:rsidRPr="00B670F1" w:rsidRDefault="00B670F1" w:rsidP="00B670F1">
      <w:pPr>
        <w:rPr>
          <w:color w:val="505759" w:themeColor="accent4"/>
        </w:rPr>
      </w:pPr>
      <w:r w:rsidRPr="00B670F1">
        <w:rPr>
          <w:color w:val="505759" w:themeColor="accent4"/>
        </w:rPr>
        <w:t xml:space="preserve">To safely and efficiently process confidential materials in accordance with Restore Datashred procedures, ensuring the security and confidentiality of customer material is </w:t>
      </w:r>
      <w:proofErr w:type="gramStart"/>
      <w:r w:rsidRPr="00B670F1">
        <w:rPr>
          <w:color w:val="505759" w:themeColor="accent4"/>
        </w:rPr>
        <w:t>maintained at all times</w:t>
      </w:r>
      <w:proofErr w:type="gramEnd"/>
      <w:r w:rsidRPr="00B670F1">
        <w:rPr>
          <w:color w:val="505759" w:themeColor="accent4"/>
        </w:rPr>
        <w:t>.</w:t>
      </w:r>
    </w:p>
    <w:p w14:paraId="5BBABB61" w14:textId="77777777" w:rsidR="00B670F1" w:rsidRPr="00B670F1" w:rsidRDefault="00B670F1" w:rsidP="00B670F1">
      <w:pPr>
        <w:rPr>
          <w:color w:val="505759" w:themeColor="accent4"/>
        </w:rPr>
      </w:pPr>
    </w:p>
    <w:p w14:paraId="25B36064" w14:textId="77777777" w:rsidR="00B670F1" w:rsidRPr="00B670F1" w:rsidRDefault="00B670F1" w:rsidP="00B670F1">
      <w:pPr>
        <w:rPr>
          <w:color w:val="505759" w:themeColor="accent4"/>
        </w:rPr>
      </w:pPr>
      <w:r w:rsidRPr="00B670F1">
        <w:rPr>
          <w:color w:val="505759" w:themeColor="accent4"/>
        </w:rPr>
        <w:t>The Warehouse Operative is responsible for supporting the safe and efficient operation of the warehouse and production function, including the loading and unloading of vehicles, movement and segregation of materials, operation of authorised plant and machinery, housekeeping and completion of required operational checks and documentation.</w:t>
      </w:r>
    </w:p>
    <w:p w14:paraId="6D85A23C" w14:textId="77777777" w:rsidR="00B670F1" w:rsidRPr="00B670F1" w:rsidRDefault="00B670F1" w:rsidP="00B670F1">
      <w:pPr>
        <w:rPr>
          <w:color w:val="505759" w:themeColor="accent4"/>
        </w:rPr>
      </w:pPr>
    </w:p>
    <w:p w14:paraId="47FC91BB" w14:textId="3AADC3B2" w:rsidR="00C858EA" w:rsidRDefault="00B670F1" w:rsidP="00B670F1">
      <w:pPr>
        <w:rPr>
          <w:color w:val="505759" w:themeColor="accent4"/>
        </w:rPr>
      </w:pPr>
      <w:r w:rsidRPr="00B670F1">
        <w:rPr>
          <w:color w:val="505759" w:themeColor="accent4"/>
        </w:rPr>
        <w:t>The role will work as part of the wider depot team to maintain high standards of safety, security, quality and productivity, while identifying and reporting any issues that could impact production, equipment availability or the safe operation of the site.</w:t>
      </w:r>
    </w:p>
    <w:p w14:paraId="6CAF56AC" w14:textId="77777777" w:rsidR="002D60F1" w:rsidRDefault="002D60F1" w:rsidP="00293E8A">
      <w:pPr>
        <w:rPr>
          <w:color w:val="505759" w:themeColor="accent4"/>
        </w:rPr>
      </w:pPr>
    </w:p>
    <w:p w14:paraId="7AD3594F" w14:textId="77777777" w:rsidR="002D60F1" w:rsidRDefault="002D60F1" w:rsidP="002D60F1">
      <w:pPr>
        <w:rPr>
          <w:b/>
          <w:bCs/>
          <w:color w:val="00B0F0"/>
        </w:rPr>
      </w:pPr>
      <w:r w:rsidRPr="00D70049">
        <w:rPr>
          <w:b/>
          <w:bCs/>
          <w:color w:val="00B0F0"/>
        </w:rPr>
        <w:t>Key Tasks:</w:t>
      </w:r>
    </w:p>
    <w:p w14:paraId="6931476E" w14:textId="77777777" w:rsidR="00B670F1" w:rsidRPr="00D70049" w:rsidRDefault="00B670F1" w:rsidP="002D60F1">
      <w:pPr>
        <w:rPr>
          <w:color w:val="00B0F0"/>
        </w:rPr>
      </w:pPr>
    </w:p>
    <w:p w14:paraId="0B399CFD"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Safely load, unload, move, sort and process confidential materials in accordance with Company procedures.</w:t>
      </w:r>
    </w:p>
    <w:p w14:paraId="3C4839BA"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Operate shredding, baling and other production machinery safely and only where trained and authorised to do so.</w:t>
      </w:r>
    </w:p>
    <w:p w14:paraId="39DB67AB"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Complete required daily and routine machinery, equipment and operational checks, accurately recording and reporting any defects.</w:t>
      </w:r>
    </w:p>
    <w:p w14:paraId="3124CF75"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Operate FLTs, telehandlers and other material-handling equipment safely and only where appropriately trained, competent and authorised.</w:t>
      </w:r>
    </w:p>
    <w:p w14:paraId="6C378827"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Maintain the security and confidentiality of all customer material throughout the warehouse and production process.</w:t>
      </w:r>
    </w:p>
    <w:p w14:paraId="296F3967"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Ensure materials are correctly segregated, stored and processed in accordance with operational, security and environmental requirements.</w:t>
      </w:r>
    </w:p>
    <w:p w14:paraId="2AF9FA5D"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Follow all safe systems of work, risk assessments, manual-handling procedures and site Health &amp; Safety requirements.</w:t>
      </w:r>
    </w:p>
    <w:p w14:paraId="5306825F"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Immediately report machinery defects, breakdowns, damage, safety concerns, security incidents, near misses or other operational issues to site management.</w:t>
      </w:r>
    </w:p>
    <w:p w14:paraId="3BC46661" w14:textId="77777777" w:rsidR="00B670F1" w:rsidRPr="00B670F1" w:rsidRDefault="00B670F1" w:rsidP="00B670F1">
      <w:pPr>
        <w:pStyle w:val="ListParagraph"/>
        <w:numPr>
          <w:ilvl w:val="0"/>
          <w:numId w:val="21"/>
        </w:numPr>
        <w:rPr>
          <w:color w:val="505759" w:themeColor="accent4"/>
        </w:rPr>
      </w:pPr>
      <w:r w:rsidRPr="00B670F1">
        <w:rPr>
          <w:color w:val="505759" w:themeColor="accent4"/>
        </w:rPr>
        <w:lastRenderedPageBreak/>
        <w:t>Maintain high standards of housekeeping, ensuring working areas, equipment and access routes are kept clean, tidy and safe.</w:t>
      </w:r>
    </w:p>
    <w:p w14:paraId="78987858"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Complete all required operational documentation and records accurately and within the required timescales.</w:t>
      </w:r>
    </w:p>
    <w:p w14:paraId="0C4DB165"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Wear Company-issued uniform and required PPE and comply with all site security and access requirements.</w:t>
      </w:r>
    </w:p>
    <w:p w14:paraId="1B9B390C"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Complete all mandatory Company e-learning, training, toolbox talks and refresher training within the required timescales.</w:t>
      </w:r>
    </w:p>
    <w:p w14:paraId="2CE85488"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Support stock counts, material movements and other warehouse/production activities as reasonably required.</w:t>
      </w:r>
    </w:p>
    <w:p w14:paraId="67FFB0B5"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Work collaboratively with colleagues across the depot to support safe and efficient operations.</w:t>
      </w:r>
    </w:p>
    <w:p w14:paraId="572AFEA6"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Follow all relevant Restore Datashred Health &amp; Safety, Quality, Environmental, Information Security and operational procedures.</w:t>
      </w:r>
    </w:p>
    <w:p w14:paraId="2777F98D" w14:textId="77777777" w:rsidR="00B670F1" w:rsidRPr="00B670F1" w:rsidRDefault="00B670F1" w:rsidP="00B670F1">
      <w:pPr>
        <w:pStyle w:val="ListParagraph"/>
        <w:numPr>
          <w:ilvl w:val="0"/>
          <w:numId w:val="21"/>
        </w:numPr>
        <w:rPr>
          <w:color w:val="505759" w:themeColor="accent4"/>
        </w:rPr>
      </w:pPr>
      <w:r w:rsidRPr="00B670F1">
        <w:rPr>
          <w:color w:val="505759" w:themeColor="accent4"/>
        </w:rPr>
        <w:t>Carry out other reasonable warehouse and production duties as requested by site management, provided appropriate training and competency requirements have been met.</w:t>
      </w:r>
    </w:p>
    <w:p w14:paraId="40AD687F" w14:textId="77777777" w:rsidR="00B670F1" w:rsidRPr="00B670F1" w:rsidRDefault="00B670F1" w:rsidP="00B670F1">
      <w:pPr>
        <w:rPr>
          <w:color w:val="505759" w:themeColor="accent4"/>
        </w:rPr>
      </w:pPr>
    </w:p>
    <w:p w14:paraId="578E948C" w14:textId="77777777" w:rsidR="00B670F1" w:rsidRPr="00B670F1" w:rsidRDefault="00B670F1" w:rsidP="00B670F1">
      <w:pPr>
        <w:rPr>
          <w:color w:val="505759" w:themeColor="accent4"/>
        </w:rPr>
      </w:pPr>
      <w:r w:rsidRPr="00B670F1">
        <w:rPr>
          <w:color w:val="505759" w:themeColor="accent4"/>
        </w:rPr>
        <w:t>*** The above is not an exhaustive list but an outline of your duties. All Restore employees need to be aware that they may be asked to perform tasks and be given responsibilities as reasonably requested.</w:t>
      </w:r>
    </w:p>
    <w:p w14:paraId="31591D97" w14:textId="77777777" w:rsidR="00E23EAE" w:rsidRDefault="00E23EAE" w:rsidP="00E23EAE">
      <w:pPr>
        <w:rPr>
          <w:color w:val="505759" w:themeColor="accent4"/>
        </w:rPr>
      </w:pPr>
    </w:p>
    <w:p w14:paraId="6367828F" w14:textId="77777777" w:rsidR="002D60F1" w:rsidRPr="002D60F1" w:rsidRDefault="002D60F1" w:rsidP="002D60F1">
      <w:pPr>
        <w:rPr>
          <w:color w:val="505759" w:themeColor="accent4"/>
        </w:rPr>
      </w:pPr>
    </w:p>
    <w:p w14:paraId="1DD430A6" w14:textId="77777777" w:rsidR="002D60F1" w:rsidRPr="00D70049" w:rsidRDefault="002D60F1" w:rsidP="002D60F1">
      <w:pPr>
        <w:rPr>
          <w:b/>
          <w:bCs/>
          <w:color w:val="00B0F0"/>
        </w:rPr>
      </w:pPr>
      <w:r w:rsidRPr="00D70049">
        <w:rPr>
          <w:b/>
          <w:bCs/>
          <w:color w:val="00B0F0"/>
        </w:rPr>
        <w:t>Skills, Knowledge &amp; Experience required:</w:t>
      </w:r>
    </w:p>
    <w:p w14:paraId="58AB7D26" w14:textId="77777777" w:rsidR="00C858EA" w:rsidRPr="002D60F1" w:rsidRDefault="00C858EA" w:rsidP="002D60F1">
      <w:pPr>
        <w:rPr>
          <w:color w:val="505759" w:themeColor="accent4"/>
        </w:rPr>
      </w:pPr>
    </w:p>
    <w:p w14:paraId="705B12C3" w14:textId="77777777" w:rsidR="002D60F1" w:rsidRPr="00D70049" w:rsidRDefault="002D60F1" w:rsidP="002D60F1">
      <w:pPr>
        <w:rPr>
          <w:color w:val="00B0F0"/>
          <w:u w:val="single"/>
        </w:rPr>
      </w:pPr>
      <w:r w:rsidRPr="00D70049">
        <w:rPr>
          <w:color w:val="00B0F0"/>
          <w:u w:val="single"/>
        </w:rPr>
        <w:t>Essential</w:t>
      </w:r>
    </w:p>
    <w:p w14:paraId="5C01AD0F" w14:textId="77777777" w:rsidR="002D60F1" w:rsidRPr="002D60F1" w:rsidRDefault="002D60F1" w:rsidP="002D60F1">
      <w:pPr>
        <w:rPr>
          <w:color w:val="505759" w:themeColor="accent4"/>
        </w:rPr>
      </w:pPr>
    </w:p>
    <w:p w14:paraId="4462E0B3" w14:textId="77777777" w:rsidR="00B670F1" w:rsidRPr="00B670F1" w:rsidRDefault="00B670F1" w:rsidP="00B670F1">
      <w:pPr>
        <w:pStyle w:val="ListParagraph"/>
        <w:numPr>
          <w:ilvl w:val="0"/>
          <w:numId w:val="22"/>
        </w:numPr>
        <w:rPr>
          <w:color w:val="505759" w:themeColor="accent4"/>
        </w:rPr>
      </w:pPr>
      <w:r w:rsidRPr="00B670F1">
        <w:rPr>
          <w:color w:val="505759" w:themeColor="accent4"/>
        </w:rPr>
        <w:t>Strong awareness of Health &amp; Safety within an operational environment.</w:t>
      </w:r>
    </w:p>
    <w:p w14:paraId="20531CFA" w14:textId="77777777" w:rsidR="00B670F1" w:rsidRPr="00B670F1" w:rsidRDefault="00B670F1" w:rsidP="00B670F1">
      <w:pPr>
        <w:pStyle w:val="ListParagraph"/>
        <w:numPr>
          <w:ilvl w:val="0"/>
          <w:numId w:val="22"/>
        </w:numPr>
        <w:rPr>
          <w:color w:val="505759" w:themeColor="accent4"/>
        </w:rPr>
      </w:pPr>
      <w:r w:rsidRPr="00B670F1">
        <w:rPr>
          <w:color w:val="505759" w:themeColor="accent4"/>
        </w:rPr>
        <w:t>Ability to follow procedures and safe systems of work.</w:t>
      </w:r>
    </w:p>
    <w:p w14:paraId="2F8B7684" w14:textId="77777777" w:rsidR="00B670F1" w:rsidRPr="00B670F1" w:rsidRDefault="00B670F1" w:rsidP="00B670F1">
      <w:pPr>
        <w:pStyle w:val="ListParagraph"/>
        <w:numPr>
          <w:ilvl w:val="0"/>
          <w:numId w:val="22"/>
        </w:numPr>
        <w:rPr>
          <w:color w:val="505759" w:themeColor="accent4"/>
        </w:rPr>
      </w:pPr>
      <w:r w:rsidRPr="00B670F1">
        <w:rPr>
          <w:color w:val="505759" w:themeColor="accent4"/>
        </w:rPr>
        <w:t>Ability to work effectively as part of a team and independently when required.</w:t>
      </w:r>
    </w:p>
    <w:p w14:paraId="144E7BAD" w14:textId="77777777" w:rsidR="00B670F1" w:rsidRPr="00B670F1" w:rsidRDefault="00B670F1" w:rsidP="00B670F1">
      <w:pPr>
        <w:pStyle w:val="ListParagraph"/>
        <w:numPr>
          <w:ilvl w:val="0"/>
          <w:numId w:val="22"/>
        </w:numPr>
        <w:rPr>
          <w:color w:val="505759" w:themeColor="accent4"/>
        </w:rPr>
      </w:pPr>
      <w:r w:rsidRPr="00B670F1">
        <w:rPr>
          <w:color w:val="505759" w:themeColor="accent4"/>
        </w:rPr>
        <w:t>Good communication skills.</w:t>
      </w:r>
    </w:p>
    <w:p w14:paraId="21EB4788" w14:textId="77777777" w:rsidR="00B670F1" w:rsidRPr="00B670F1" w:rsidRDefault="00B670F1" w:rsidP="00B670F1">
      <w:pPr>
        <w:pStyle w:val="ListParagraph"/>
        <w:numPr>
          <w:ilvl w:val="0"/>
          <w:numId w:val="22"/>
        </w:numPr>
        <w:rPr>
          <w:color w:val="505759" w:themeColor="accent4"/>
        </w:rPr>
      </w:pPr>
      <w:r w:rsidRPr="00B670F1">
        <w:rPr>
          <w:color w:val="505759" w:themeColor="accent4"/>
        </w:rPr>
        <w:t>Reliable, flexible and able to work effectively in a busy operational environment.</w:t>
      </w:r>
    </w:p>
    <w:p w14:paraId="5A240246" w14:textId="77777777" w:rsidR="00B670F1" w:rsidRPr="00B670F1" w:rsidRDefault="00B670F1" w:rsidP="00B670F1">
      <w:pPr>
        <w:pStyle w:val="ListParagraph"/>
        <w:numPr>
          <w:ilvl w:val="0"/>
          <w:numId w:val="22"/>
        </w:numPr>
        <w:rPr>
          <w:color w:val="505759" w:themeColor="accent4"/>
        </w:rPr>
      </w:pPr>
      <w:r w:rsidRPr="00B670F1">
        <w:rPr>
          <w:color w:val="505759" w:themeColor="accent4"/>
        </w:rPr>
        <w:t>Ability to accurately complete basic operational records and documentation.</w:t>
      </w:r>
    </w:p>
    <w:p w14:paraId="3278176A" w14:textId="77777777" w:rsidR="00B670F1" w:rsidRPr="00B670F1" w:rsidRDefault="00B670F1" w:rsidP="00B670F1">
      <w:pPr>
        <w:pStyle w:val="ListParagraph"/>
        <w:numPr>
          <w:ilvl w:val="0"/>
          <w:numId w:val="22"/>
        </w:numPr>
        <w:rPr>
          <w:color w:val="505759" w:themeColor="accent4"/>
        </w:rPr>
      </w:pPr>
      <w:r w:rsidRPr="00B670F1">
        <w:rPr>
          <w:color w:val="505759" w:themeColor="accent4"/>
        </w:rPr>
        <w:t>Willingness to undertake all required Company training and e-learning.</w:t>
      </w:r>
    </w:p>
    <w:p w14:paraId="44270B22" w14:textId="77777777" w:rsidR="00B670F1" w:rsidRPr="00B670F1" w:rsidRDefault="00B670F1" w:rsidP="00B670F1">
      <w:pPr>
        <w:pStyle w:val="ListParagraph"/>
        <w:numPr>
          <w:ilvl w:val="0"/>
          <w:numId w:val="22"/>
        </w:numPr>
        <w:rPr>
          <w:color w:val="505759" w:themeColor="accent4"/>
        </w:rPr>
      </w:pPr>
      <w:r w:rsidRPr="00B670F1">
        <w:rPr>
          <w:color w:val="505759" w:themeColor="accent4"/>
        </w:rPr>
        <w:t>Ability to undertake the physical requirements of the role safely.</w:t>
      </w:r>
    </w:p>
    <w:p w14:paraId="60C8C5B3" w14:textId="77777777" w:rsidR="002D60F1" w:rsidRDefault="002D60F1" w:rsidP="002D60F1">
      <w:pPr>
        <w:rPr>
          <w:color w:val="505759" w:themeColor="accent4"/>
        </w:rPr>
      </w:pPr>
    </w:p>
    <w:p w14:paraId="121012D6" w14:textId="77777777" w:rsidR="002D60F1" w:rsidRPr="002D60F1" w:rsidRDefault="002D60F1" w:rsidP="002D60F1">
      <w:pPr>
        <w:rPr>
          <w:color w:val="505759" w:themeColor="accent4"/>
        </w:rPr>
      </w:pPr>
    </w:p>
    <w:p w14:paraId="204FE731" w14:textId="77777777" w:rsidR="002D60F1" w:rsidRPr="00D70049" w:rsidRDefault="002D60F1" w:rsidP="002D60F1">
      <w:pPr>
        <w:rPr>
          <w:color w:val="00B0F0"/>
          <w:u w:val="single"/>
        </w:rPr>
      </w:pPr>
      <w:bookmarkStart w:id="0" w:name="x__Hlk156817085"/>
      <w:r w:rsidRPr="00D70049">
        <w:rPr>
          <w:color w:val="00B0F0"/>
          <w:u w:val="single"/>
        </w:rPr>
        <w:t>Preferred</w:t>
      </w:r>
      <w:bookmarkEnd w:id="0"/>
    </w:p>
    <w:p w14:paraId="3E638632" w14:textId="77777777" w:rsidR="00E23EAE" w:rsidRPr="002D60F1" w:rsidRDefault="00E23EAE" w:rsidP="002D60F1">
      <w:pPr>
        <w:rPr>
          <w:color w:val="505759" w:themeColor="accent4"/>
        </w:rPr>
      </w:pPr>
    </w:p>
    <w:p w14:paraId="7B2F4B86" w14:textId="77777777" w:rsidR="00B670F1" w:rsidRPr="00B670F1" w:rsidRDefault="00B670F1" w:rsidP="00B670F1">
      <w:pPr>
        <w:pStyle w:val="ListParagraph"/>
        <w:numPr>
          <w:ilvl w:val="0"/>
          <w:numId w:val="23"/>
        </w:numPr>
        <w:rPr>
          <w:color w:val="505759" w:themeColor="accent4"/>
        </w:rPr>
      </w:pPr>
      <w:r w:rsidRPr="00B670F1">
        <w:rPr>
          <w:color w:val="505759" w:themeColor="accent4"/>
        </w:rPr>
        <w:t>Previous warehouse, production, waste or recycling experience.</w:t>
      </w:r>
    </w:p>
    <w:p w14:paraId="60714678" w14:textId="77777777" w:rsidR="00B670F1" w:rsidRPr="00B670F1" w:rsidRDefault="00B670F1" w:rsidP="00B670F1">
      <w:pPr>
        <w:pStyle w:val="ListParagraph"/>
        <w:numPr>
          <w:ilvl w:val="0"/>
          <w:numId w:val="23"/>
        </w:numPr>
        <w:rPr>
          <w:color w:val="505759" w:themeColor="accent4"/>
        </w:rPr>
      </w:pPr>
      <w:r w:rsidRPr="00B670F1">
        <w:rPr>
          <w:color w:val="505759" w:themeColor="accent4"/>
        </w:rPr>
        <w:t>Experience working with shredding, baling or other production machinery.</w:t>
      </w:r>
    </w:p>
    <w:p w14:paraId="74A94DEB" w14:textId="77777777" w:rsidR="00B670F1" w:rsidRPr="00B670F1" w:rsidRDefault="00B670F1" w:rsidP="00B670F1">
      <w:pPr>
        <w:pStyle w:val="ListParagraph"/>
        <w:numPr>
          <w:ilvl w:val="0"/>
          <w:numId w:val="23"/>
        </w:numPr>
        <w:rPr>
          <w:color w:val="505759" w:themeColor="accent4"/>
        </w:rPr>
      </w:pPr>
      <w:r w:rsidRPr="00B670F1">
        <w:rPr>
          <w:color w:val="505759" w:themeColor="accent4"/>
        </w:rPr>
        <w:t>FLT Counterbalance qualification/experience.</w:t>
      </w:r>
    </w:p>
    <w:p w14:paraId="1E1F38E5" w14:textId="77777777" w:rsidR="00B670F1" w:rsidRPr="00B670F1" w:rsidRDefault="00B670F1" w:rsidP="00B670F1">
      <w:pPr>
        <w:pStyle w:val="ListParagraph"/>
        <w:numPr>
          <w:ilvl w:val="0"/>
          <w:numId w:val="23"/>
        </w:numPr>
        <w:rPr>
          <w:color w:val="505759" w:themeColor="accent4"/>
        </w:rPr>
      </w:pPr>
      <w:r w:rsidRPr="00B670F1">
        <w:rPr>
          <w:color w:val="505759" w:themeColor="accent4"/>
        </w:rPr>
        <w:t>Telehandler qualification/experience.</w:t>
      </w:r>
    </w:p>
    <w:p w14:paraId="2ED65ADF" w14:textId="77777777" w:rsidR="00B670F1" w:rsidRPr="00B670F1" w:rsidRDefault="00B670F1" w:rsidP="00B670F1">
      <w:pPr>
        <w:pStyle w:val="ListParagraph"/>
        <w:numPr>
          <w:ilvl w:val="0"/>
          <w:numId w:val="23"/>
        </w:numPr>
        <w:rPr>
          <w:color w:val="505759" w:themeColor="accent4"/>
        </w:rPr>
      </w:pPr>
      <w:r w:rsidRPr="00B670F1">
        <w:rPr>
          <w:color w:val="505759" w:themeColor="accent4"/>
        </w:rPr>
        <w:t>Previous experience working with confidential or security-sensitive materials.</w:t>
      </w:r>
    </w:p>
    <w:p w14:paraId="1617CEC8" w14:textId="77777777" w:rsidR="006C2514" w:rsidRDefault="006C2514" w:rsidP="006C2514">
      <w:pPr>
        <w:rPr>
          <w:color w:val="505759" w:themeColor="accent4"/>
        </w:rPr>
      </w:pPr>
    </w:p>
    <w:p w14:paraId="6BA4F23F" w14:textId="77777777" w:rsidR="006C2514" w:rsidRDefault="006C2514" w:rsidP="006C2514">
      <w:pPr>
        <w:rPr>
          <w:color w:val="505759" w:themeColor="accent4"/>
        </w:rPr>
      </w:pPr>
    </w:p>
    <w:p w14:paraId="0D48DC44" w14:textId="52A5E994" w:rsidR="006C2514" w:rsidRDefault="006C2514" w:rsidP="006C2514">
      <w:pPr>
        <w:rPr>
          <w:b/>
          <w:bCs/>
          <w:color w:val="00B0F0"/>
        </w:rPr>
      </w:pPr>
      <w:r w:rsidRPr="001516D8">
        <w:rPr>
          <w:b/>
          <w:bCs/>
          <w:color w:val="00B0F0"/>
        </w:rPr>
        <w:t>Compliance Requirements:</w:t>
      </w:r>
    </w:p>
    <w:p w14:paraId="007310A9" w14:textId="77777777" w:rsidR="00B670F1" w:rsidRPr="001516D8" w:rsidRDefault="00B670F1" w:rsidP="006C2514">
      <w:pPr>
        <w:rPr>
          <w:color w:val="00B0F0"/>
        </w:rPr>
      </w:pPr>
    </w:p>
    <w:p w14:paraId="3F36C7A3" w14:textId="77777777" w:rsidR="006C2514" w:rsidRPr="006C2514" w:rsidRDefault="006C2514" w:rsidP="006C2514">
      <w:pPr>
        <w:numPr>
          <w:ilvl w:val="0"/>
          <w:numId w:val="16"/>
        </w:numPr>
        <w:rPr>
          <w:color w:val="505759" w:themeColor="accent4"/>
        </w:rPr>
      </w:pPr>
      <w:r w:rsidRPr="006C2514">
        <w:rPr>
          <w:color w:val="505759" w:themeColor="accent4"/>
        </w:rPr>
        <w:t>Adhere to all site accreditations that need to be upheld.</w:t>
      </w:r>
    </w:p>
    <w:p w14:paraId="5528A98F" w14:textId="77777777" w:rsidR="00B670F1" w:rsidRPr="00B670F1" w:rsidRDefault="00B670F1" w:rsidP="00B670F1">
      <w:pPr>
        <w:numPr>
          <w:ilvl w:val="0"/>
          <w:numId w:val="16"/>
        </w:numPr>
        <w:rPr>
          <w:color w:val="505759" w:themeColor="accent4"/>
        </w:rPr>
      </w:pPr>
      <w:r w:rsidRPr="00B670F1">
        <w:rPr>
          <w:color w:val="505759" w:themeColor="accent4"/>
        </w:rPr>
        <w:t>Adhere to all Company Policies and Procedures contained in the Codes of Conduct, Information Security, Environmental, Health and Safety and Quality Management Systems</w:t>
      </w:r>
    </w:p>
    <w:p w14:paraId="13FDB82E" w14:textId="77777777" w:rsidR="00B670F1" w:rsidRPr="00B670F1" w:rsidRDefault="00B670F1" w:rsidP="00B670F1">
      <w:pPr>
        <w:numPr>
          <w:ilvl w:val="0"/>
          <w:numId w:val="16"/>
        </w:numPr>
        <w:rPr>
          <w:color w:val="505759" w:themeColor="accent4"/>
        </w:rPr>
      </w:pPr>
      <w:r w:rsidRPr="00B670F1">
        <w:rPr>
          <w:color w:val="505759" w:themeColor="accent4"/>
        </w:rPr>
        <w:t>Report any Health &amp; Safety, Quality, Information Security, Environmental and Business Continuity &amp; Disaster Recovery incidents to your supervisor/line manager</w:t>
      </w:r>
    </w:p>
    <w:p w14:paraId="13B6AC42" w14:textId="77777777" w:rsidR="006C2514" w:rsidRPr="006C2514" w:rsidRDefault="006C2514" w:rsidP="006C2514">
      <w:pPr>
        <w:numPr>
          <w:ilvl w:val="0"/>
          <w:numId w:val="16"/>
        </w:numPr>
        <w:rPr>
          <w:color w:val="505759" w:themeColor="accent4"/>
        </w:rPr>
      </w:pPr>
      <w:r w:rsidRPr="006C2514">
        <w:rPr>
          <w:color w:val="505759" w:themeColor="accent4"/>
        </w:rPr>
        <w:t>Adherence to the company Acceptable Use Policy.</w:t>
      </w:r>
    </w:p>
    <w:p w14:paraId="743D4BDC" w14:textId="77777777" w:rsidR="00B670F1" w:rsidRDefault="00B670F1" w:rsidP="006C2514">
      <w:pPr>
        <w:rPr>
          <w:color w:val="505759" w:themeColor="accent4"/>
        </w:rPr>
      </w:pPr>
    </w:p>
    <w:p w14:paraId="271738DC" w14:textId="77777777" w:rsidR="00B670F1" w:rsidRDefault="00B670F1" w:rsidP="006C2514">
      <w:pPr>
        <w:rPr>
          <w:color w:val="505759" w:themeColor="accent4"/>
        </w:rPr>
      </w:pPr>
    </w:p>
    <w:p w14:paraId="60B385B3" w14:textId="77777777" w:rsidR="00B670F1" w:rsidRDefault="00B670F1" w:rsidP="006C2514">
      <w:pPr>
        <w:rPr>
          <w:color w:val="505759" w:themeColor="accent4"/>
        </w:rPr>
      </w:pPr>
    </w:p>
    <w:p w14:paraId="0D411F74" w14:textId="77777777" w:rsidR="00B670F1" w:rsidRDefault="00B670F1" w:rsidP="006C2514">
      <w:pPr>
        <w:rPr>
          <w:color w:val="505759" w:themeColor="accent4"/>
        </w:rPr>
      </w:pPr>
    </w:p>
    <w:p w14:paraId="09C150BD" w14:textId="77777777" w:rsidR="00B670F1" w:rsidRDefault="00B670F1" w:rsidP="006C2514">
      <w:pPr>
        <w:rPr>
          <w:color w:val="505759" w:themeColor="accent4"/>
        </w:rPr>
      </w:pPr>
    </w:p>
    <w:p w14:paraId="61FB2B21" w14:textId="16605C4A" w:rsidR="006C2514" w:rsidRDefault="006C2514" w:rsidP="006C2514">
      <w:pPr>
        <w:rPr>
          <w:color w:val="505759" w:themeColor="accent4"/>
        </w:rPr>
      </w:pPr>
      <w:r w:rsidRPr="006C2514">
        <w:rPr>
          <w:color w:val="505759" w:themeColor="accent4"/>
        </w:rPr>
        <w:lastRenderedPageBreak/>
        <w:t>Other Information:</w:t>
      </w:r>
    </w:p>
    <w:p w14:paraId="0C458628" w14:textId="77777777" w:rsidR="00B670F1" w:rsidRDefault="00B670F1" w:rsidP="006C2514">
      <w:pPr>
        <w:rPr>
          <w:color w:val="505759" w:themeColor="accent4"/>
        </w:rPr>
      </w:pPr>
    </w:p>
    <w:p w14:paraId="610BE7CC" w14:textId="77777777" w:rsidR="00B670F1" w:rsidRPr="00B670F1" w:rsidRDefault="00B670F1" w:rsidP="00B670F1">
      <w:pPr>
        <w:rPr>
          <w:color w:val="505759" w:themeColor="accent4"/>
        </w:rPr>
      </w:pPr>
      <w:r w:rsidRPr="00B670F1">
        <w:rPr>
          <w:color w:val="505759" w:themeColor="accent4"/>
        </w:rPr>
        <w:t>All customer material must be treated as confidential and handled only in accordance with authorised Company processes. Employees must not remove, retain, access, view or interfere with customer material except where specifically required as part of their authorised duties.</w:t>
      </w:r>
    </w:p>
    <w:p w14:paraId="20C85D78" w14:textId="77777777" w:rsidR="00B670F1" w:rsidRPr="00B670F1" w:rsidRDefault="00B670F1" w:rsidP="00B670F1">
      <w:pPr>
        <w:rPr>
          <w:color w:val="505759" w:themeColor="accent4"/>
        </w:rPr>
      </w:pPr>
    </w:p>
    <w:p w14:paraId="28A27492" w14:textId="41B68EB3" w:rsidR="00B670F1" w:rsidRPr="006C2514" w:rsidRDefault="00B670F1" w:rsidP="00B670F1">
      <w:pPr>
        <w:rPr>
          <w:color w:val="505759" w:themeColor="accent4"/>
        </w:rPr>
      </w:pPr>
      <w:r w:rsidRPr="00B670F1">
        <w:rPr>
          <w:color w:val="505759" w:themeColor="accent4"/>
        </w:rPr>
        <w:t>Any actual or suspected loss, unauthorised access, removal, security breach or inappropriate handling of customer material must be reported immediately to management.</w:t>
      </w:r>
    </w:p>
    <w:p w14:paraId="35178218" w14:textId="77777777" w:rsidR="00B670F1" w:rsidRDefault="00B670F1" w:rsidP="00B670F1">
      <w:pPr>
        <w:rPr>
          <w:color w:val="505759" w:themeColor="accent4"/>
        </w:rPr>
      </w:pPr>
    </w:p>
    <w:p w14:paraId="653DEC3F" w14:textId="77777777" w:rsidR="00B670F1" w:rsidRPr="006C2514" w:rsidRDefault="00B670F1" w:rsidP="00B670F1">
      <w:pPr>
        <w:rPr>
          <w:color w:val="505759" w:themeColor="accent4"/>
        </w:rPr>
      </w:pPr>
    </w:p>
    <w:p w14:paraId="07CA2C68" w14:textId="64B093C3" w:rsidR="006C2514" w:rsidRPr="001516D8" w:rsidRDefault="006C2514" w:rsidP="006C2514">
      <w:pPr>
        <w:rPr>
          <w:color w:val="00B0F0"/>
        </w:rPr>
      </w:pPr>
      <w:r w:rsidRPr="001516D8">
        <w:rPr>
          <w:b/>
          <w:bCs/>
          <w:color w:val="00B0F0"/>
        </w:rPr>
        <w:t>L</w:t>
      </w:r>
      <w:r w:rsidR="00B670F1">
        <w:rPr>
          <w:b/>
          <w:bCs/>
          <w:color w:val="00B0F0"/>
        </w:rPr>
        <w:t>ine Management</w:t>
      </w:r>
      <w:r w:rsidRPr="001516D8">
        <w:rPr>
          <w:b/>
          <w:bCs/>
          <w:color w:val="00B0F0"/>
        </w:rPr>
        <w:t>:</w:t>
      </w:r>
    </w:p>
    <w:p w14:paraId="72163D03" w14:textId="771A08AA" w:rsidR="006C2514" w:rsidRPr="006C2514" w:rsidRDefault="006C2514" w:rsidP="006C2514">
      <w:pPr>
        <w:numPr>
          <w:ilvl w:val="0"/>
          <w:numId w:val="18"/>
        </w:numPr>
        <w:rPr>
          <w:color w:val="505759" w:themeColor="accent4"/>
        </w:rPr>
      </w:pPr>
      <w:r w:rsidRPr="006C2514">
        <w:rPr>
          <w:color w:val="505759" w:themeColor="accent4"/>
        </w:rPr>
        <w:t xml:space="preserve">    </w:t>
      </w:r>
      <w:r w:rsidR="00B670F1">
        <w:rPr>
          <w:color w:val="505759" w:themeColor="accent4"/>
        </w:rPr>
        <w:t>Recycling &amp; production Supervisor</w:t>
      </w:r>
    </w:p>
    <w:p w14:paraId="5A2F94DF" w14:textId="77777777" w:rsidR="006C2514" w:rsidRPr="006C2514" w:rsidRDefault="006C2514" w:rsidP="006C2514">
      <w:pPr>
        <w:rPr>
          <w:color w:val="505759" w:themeColor="accent4"/>
        </w:rPr>
      </w:pPr>
    </w:p>
    <w:p w14:paraId="6E6F27B8" w14:textId="710EAD57" w:rsidR="006C2514" w:rsidRPr="006C2514" w:rsidRDefault="006C2514" w:rsidP="006C2514">
      <w:pPr>
        <w:rPr>
          <w:color w:val="505759" w:themeColor="accent4"/>
        </w:rPr>
      </w:pPr>
      <w:r w:rsidRPr="006C2514">
        <w:rPr>
          <w:b/>
          <w:bCs/>
          <w:color w:val="505759" w:themeColor="accent4"/>
        </w:rPr>
        <w:t> </w:t>
      </w:r>
      <w:r w:rsidR="00B670F1">
        <w:rPr>
          <w:b/>
          <w:bCs/>
          <w:color w:val="00B0F0"/>
        </w:rPr>
        <w:t>Contact with others</w:t>
      </w:r>
      <w:r w:rsidRPr="006E68DF">
        <w:rPr>
          <w:b/>
          <w:bCs/>
          <w:color w:val="00B0F0"/>
        </w:rPr>
        <w:t>:</w:t>
      </w:r>
    </w:p>
    <w:p w14:paraId="36ED17DD" w14:textId="77777777" w:rsidR="00E11438" w:rsidRDefault="00E11438" w:rsidP="00E11438">
      <w:pPr>
        <w:rPr>
          <w:color w:val="505759" w:themeColor="accent4"/>
        </w:rPr>
      </w:pPr>
    </w:p>
    <w:p w14:paraId="02828716" w14:textId="6C669849" w:rsidR="00FD7833" w:rsidRDefault="006C2514" w:rsidP="00E11438">
      <w:pPr>
        <w:rPr>
          <w:color w:val="505759" w:themeColor="accent4"/>
        </w:rPr>
      </w:pPr>
      <w:r w:rsidRPr="006C2514">
        <w:rPr>
          <w:color w:val="505759" w:themeColor="accent4"/>
        </w:rPr>
        <w:t>Primarily:</w:t>
      </w:r>
    </w:p>
    <w:p w14:paraId="5A83DD24" w14:textId="115E5EC6" w:rsidR="006C2514" w:rsidRPr="00FD7833" w:rsidRDefault="00B670F1" w:rsidP="00FD7833">
      <w:pPr>
        <w:numPr>
          <w:ilvl w:val="0"/>
          <w:numId w:val="19"/>
        </w:numPr>
        <w:rPr>
          <w:color w:val="505759" w:themeColor="accent4"/>
        </w:rPr>
      </w:pPr>
      <w:r>
        <w:rPr>
          <w:color w:val="505759" w:themeColor="accent4"/>
        </w:rPr>
        <w:t>Depot</w:t>
      </w:r>
      <w:r w:rsidR="006C2514" w:rsidRPr="00FD7833">
        <w:rPr>
          <w:color w:val="505759" w:themeColor="accent4"/>
        </w:rPr>
        <w:t xml:space="preserve"> Manager,</w:t>
      </w:r>
      <w:r>
        <w:rPr>
          <w:color w:val="505759" w:themeColor="accent4"/>
        </w:rPr>
        <w:t xml:space="preserve"> Recycling &amp; Production </w:t>
      </w:r>
      <w:r w:rsidR="006C2514" w:rsidRPr="00FD7833">
        <w:rPr>
          <w:color w:val="505759" w:themeColor="accent4"/>
        </w:rPr>
        <w:t>Supervisors</w:t>
      </w:r>
      <w:r w:rsidR="00E11438">
        <w:rPr>
          <w:color w:val="505759" w:themeColor="accent4"/>
        </w:rPr>
        <w:t xml:space="preserve"> &amp; Operatives</w:t>
      </w:r>
      <w:r w:rsidR="006C2514" w:rsidRPr="00FD7833">
        <w:rPr>
          <w:color w:val="505759" w:themeColor="accent4"/>
        </w:rPr>
        <w:t xml:space="preserve">, </w:t>
      </w:r>
      <w:r w:rsidR="00E11438">
        <w:rPr>
          <w:color w:val="505759" w:themeColor="accent4"/>
        </w:rPr>
        <w:t>SCO’s &amp; SCA’s</w:t>
      </w:r>
    </w:p>
    <w:p w14:paraId="0FC78B24" w14:textId="77777777" w:rsidR="006C2514" w:rsidRPr="006C2514" w:rsidRDefault="006C2514" w:rsidP="006C2514">
      <w:pPr>
        <w:rPr>
          <w:color w:val="505759" w:themeColor="accent4"/>
        </w:rPr>
      </w:pPr>
      <w:r w:rsidRPr="006C2514">
        <w:rPr>
          <w:color w:val="505759" w:themeColor="accent4"/>
        </w:rPr>
        <w:t> </w:t>
      </w:r>
    </w:p>
    <w:p w14:paraId="5C62A173" w14:textId="77777777" w:rsidR="006C2514" w:rsidRDefault="006C2514" w:rsidP="006C2514">
      <w:pPr>
        <w:rPr>
          <w:color w:val="505759" w:themeColor="accent4"/>
        </w:rPr>
      </w:pPr>
    </w:p>
    <w:p w14:paraId="11A22795" w14:textId="77777777" w:rsidR="000A53EB" w:rsidRDefault="000A53EB" w:rsidP="006C2514">
      <w:pPr>
        <w:rPr>
          <w:color w:val="505759" w:themeColor="accent4"/>
        </w:rPr>
      </w:pPr>
    </w:p>
    <w:p w14:paraId="7B797456" w14:textId="77777777" w:rsidR="00E4112B" w:rsidRDefault="00E4112B" w:rsidP="006C2514">
      <w:pPr>
        <w:rPr>
          <w:color w:val="505759" w:themeColor="accent4"/>
        </w:rPr>
      </w:pPr>
    </w:p>
    <w:p w14:paraId="7120F5A6" w14:textId="77777777" w:rsidR="00E4112B" w:rsidRDefault="00E4112B" w:rsidP="006C2514">
      <w:pPr>
        <w:rPr>
          <w:color w:val="505759" w:themeColor="accent4"/>
        </w:rPr>
      </w:pPr>
    </w:p>
    <w:p w14:paraId="07322904" w14:textId="77777777" w:rsidR="00E4112B" w:rsidRDefault="00E4112B" w:rsidP="006C2514">
      <w:pPr>
        <w:rPr>
          <w:color w:val="505759" w:themeColor="accent4"/>
        </w:rPr>
      </w:pPr>
    </w:p>
    <w:p w14:paraId="2DAC6C5E" w14:textId="77777777" w:rsidR="00E4112B" w:rsidRDefault="00E4112B" w:rsidP="006C2514">
      <w:pPr>
        <w:rPr>
          <w:color w:val="505759" w:themeColor="accent4"/>
        </w:rPr>
      </w:pPr>
    </w:p>
    <w:p w14:paraId="2DB2502E" w14:textId="77777777" w:rsidR="00E4112B" w:rsidRDefault="00E4112B" w:rsidP="006C2514">
      <w:pPr>
        <w:rPr>
          <w:color w:val="505759" w:themeColor="accent4"/>
        </w:rPr>
      </w:pPr>
    </w:p>
    <w:p w14:paraId="15286DAF" w14:textId="77777777" w:rsidR="00E4112B" w:rsidRDefault="00E4112B" w:rsidP="006C2514">
      <w:pPr>
        <w:rPr>
          <w:color w:val="505759" w:themeColor="accent4"/>
        </w:rPr>
      </w:pPr>
    </w:p>
    <w:p w14:paraId="0760D4DB" w14:textId="77777777" w:rsidR="00E4112B" w:rsidRDefault="00E4112B" w:rsidP="006C2514">
      <w:pPr>
        <w:rPr>
          <w:color w:val="505759" w:themeColor="accent4"/>
        </w:rPr>
      </w:pPr>
    </w:p>
    <w:p w14:paraId="300B0E01" w14:textId="77777777" w:rsidR="00E4112B" w:rsidRDefault="00E4112B" w:rsidP="006C2514">
      <w:pPr>
        <w:rPr>
          <w:color w:val="505759" w:themeColor="accent4"/>
        </w:rPr>
      </w:pPr>
    </w:p>
    <w:p w14:paraId="2D3CA3D2" w14:textId="77777777" w:rsidR="00E4112B" w:rsidRDefault="00E4112B" w:rsidP="006C2514">
      <w:pPr>
        <w:rPr>
          <w:color w:val="505759" w:themeColor="accent4"/>
        </w:rPr>
      </w:pPr>
    </w:p>
    <w:p w14:paraId="700359EE" w14:textId="77777777" w:rsidR="00E4112B" w:rsidRDefault="00E4112B" w:rsidP="006C2514">
      <w:pPr>
        <w:rPr>
          <w:color w:val="505759" w:themeColor="accent4"/>
        </w:rPr>
      </w:pPr>
    </w:p>
    <w:p w14:paraId="06EA53FF" w14:textId="77777777" w:rsidR="00E4112B" w:rsidRDefault="00E4112B" w:rsidP="006C2514">
      <w:pPr>
        <w:rPr>
          <w:color w:val="505759" w:themeColor="accent4"/>
        </w:rPr>
      </w:pPr>
    </w:p>
    <w:p w14:paraId="634C9133" w14:textId="77777777" w:rsidR="00E4112B" w:rsidRDefault="00E4112B" w:rsidP="006C2514">
      <w:pPr>
        <w:rPr>
          <w:color w:val="505759" w:themeColor="accent4"/>
        </w:rPr>
      </w:pPr>
    </w:p>
    <w:p w14:paraId="2CC14069" w14:textId="77777777" w:rsidR="00E4112B" w:rsidRDefault="00E4112B" w:rsidP="006C2514">
      <w:pPr>
        <w:rPr>
          <w:color w:val="505759" w:themeColor="accent4"/>
        </w:rPr>
      </w:pPr>
    </w:p>
    <w:p w14:paraId="432990A8" w14:textId="77777777" w:rsidR="00E4112B" w:rsidRDefault="00E4112B" w:rsidP="006C2514">
      <w:pPr>
        <w:rPr>
          <w:color w:val="505759" w:themeColor="accent4"/>
        </w:rPr>
      </w:pPr>
    </w:p>
    <w:p w14:paraId="79F3C23D" w14:textId="77777777" w:rsidR="00E4112B" w:rsidRDefault="00E4112B" w:rsidP="006C2514">
      <w:pPr>
        <w:rPr>
          <w:color w:val="505759" w:themeColor="accent4"/>
        </w:rPr>
      </w:pPr>
    </w:p>
    <w:p w14:paraId="2E4C5C6E" w14:textId="77777777" w:rsidR="00E4112B" w:rsidRDefault="00E4112B" w:rsidP="006C2514">
      <w:pPr>
        <w:rPr>
          <w:color w:val="505759" w:themeColor="accent4"/>
        </w:rPr>
      </w:pPr>
    </w:p>
    <w:p w14:paraId="2B495E8E" w14:textId="77777777" w:rsidR="00E4112B" w:rsidRDefault="00E4112B" w:rsidP="006C2514">
      <w:pPr>
        <w:rPr>
          <w:color w:val="505759" w:themeColor="accent4"/>
        </w:rPr>
      </w:pPr>
    </w:p>
    <w:p w14:paraId="2DA1D3D1" w14:textId="77777777" w:rsidR="00E4112B" w:rsidRDefault="00E4112B" w:rsidP="006C2514">
      <w:pPr>
        <w:rPr>
          <w:color w:val="505759" w:themeColor="accent4"/>
        </w:rPr>
      </w:pPr>
    </w:p>
    <w:p w14:paraId="0CC49DBA" w14:textId="77777777" w:rsidR="00E4112B" w:rsidRDefault="00E4112B" w:rsidP="006C2514">
      <w:pPr>
        <w:rPr>
          <w:color w:val="505759" w:themeColor="accent4"/>
        </w:rPr>
      </w:pPr>
    </w:p>
    <w:p w14:paraId="51E31324" w14:textId="77777777" w:rsidR="00E4112B" w:rsidRDefault="00E4112B" w:rsidP="006C2514">
      <w:pPr>
        <w:rPr>
          <w:color w:val="505759" w:themeColor="accent4"/>
        </w:rPr>
      </w:pPr>
    </w:p>
    <w:p w14:paraId="4332FB98" w14:textId="77777777" w:rsidR="00E4112B" w:rsidRDefault="00E4112B" w:rsidP="006C2514">
      <w:pPr>
        <w:rPr>
          <w:color w:val="505759" w:themeColor="accent4"/>
        </w:rPr>
      </w:pPr>
    </w:p>
    <w:tbl>
      <w:tblPr>
        <w:tblW w:w="10065" w:type="dxa"/>
        <w:tblInd w:w="108" w:type="dxa"/>
        <w:shd w:val="clear" w:color="auto" w:fill="FFFFFF"/>
        <w:tblCellMar>
          <w:left w:w="0" w:type="dxa"/>
          <w:right w:w="0" w:type="dxa"/>
        </w:tblCellMar>
        <w:tblLook w:val="04A0" w:firstRow="1" w:lastRow="0" w:firstColumn="1" w:lastColumn="0" w:noHBand="0" w:noVBand="1"/>
      </w:tblPr>
      <w:tblGrid>
        <w:gridCol w:w="4763"/>
        <w:gridCol w:w="5302"/>
      </w:tblGrid>
      <w:tr w:rsidR="000A53EB" w:rsidRPr="000A53EB" w14:paraId="23E78918" w14:textId="77777777">
        <w:trPr>
          <w:trHeight w:val="2236"/>
        </w:trPr>
        <w:tc>
          <w:tcPr>
            <w:tcW w:w="4763" w:type="dxa"/>
            <w:shd w:val="clear" w:color="auto" w:fill="FFFFFF"/>
            <w:tcMar>
              <w:top w:w="0" w:type="dxa"/>
              <w:left w:w="108" w:type="dxa"/>
              <w:bottom w:w="0" w:type="dxa"/>
              <w:right w:w="108" w:type="dxa"/>
            </w:tcMar>
            <w:hideMark/>
          </w:tcPr>
          <w:p w14:paraId="107D2E87" w14:textId="77777777" w:rsidR="000A53EB" w:rsidRPr="000A53EB" w:rsidRDefault="000A53EB" w:rsidP="000A53EB">
            <w:pPr>
              <w:rPr>
                <w:color w:val="505759" w:themeColor="accent4"/>
              </w:rPr>
            </w:pPr>
            <w:r w:rsidRPr="000A53EB">
              <w:rPr>
                <w:b/>
                <w:bCs/>
                <w:color w:val="505759" w:themeColor="accent4"/>
              </w:rPr>
              <w:t>APPROVALS:</w:t>
            </w:r>
          </w:p>
          <w:p w14:paraId="2D6E9BAE" w14:textId="77777777" w:rsidR="000A53EB" w:rsidRPr="000A53EB" w:rsidRDefault="000A53EB" w:rsidP="000A53EB">
            <w:pPr>
              <w:rPr>
                <w:color w:val="505759" w:themeColor="accent4"/>
              </w:rPr>
            </w:pPr>
            <w:r w:rsidRPr="000A53EB">
              <w:rPr>
                <w:b/>
                <w:bCs/>
                <w:color w:val="505759" w:themeColor="accent4"/>
                <w:u w:val="single"/>
              </w:rPr>
              <w:t>Director of People </w:t>
            </w:r>
          </w:p>
          <w:p w14:paraId="07572341" w14:textId="77777777" w:rsidR="000A53EB" w:rsidRPr="000A53EB" w:rsidRDefault="000A53EB" w:rsidP="000A53EB">
            <w:pPr>
              <w:rPr>
                <w:color w:val="505759" w:themeColor="accent4"/>
              </w:rPr>
            </w:pPr>
            <w:r w:rsidRPr="000A53EB">
              <w:rPr>
                <w:color w:val="505759" w:themeColor="accent4"/>
              </w:rPr>
              <w:t>Name: ………………………………………………...</w:t>
            </w:r>
          </w:p>
          <w:p w14:paraId="34F01B34" w14:textId="77777777" w:rsidR="000A53EB" w:rsidRPr="000A53EB" w:rsidRDefault="000A53EB" w:rsidP="000A53EB">
            <w:pPr>
              <w:rPr>
                <w:color w:val="505759" w:themeColor="accent4"/>
              </w:rPr>
            </w:pPr>
            <w:proofErr w:type="gramStart"/>
            <w:r w:rsidRPr="000A53EB">
              <w:rPr>
                <w:color w:val="505759" w:themeColor="accent4"/>
              </w:rPr>
              <w:t>Signature:…</w:t>
            </w:r>
            <w:proofErr w:type="gramEnd"/>
            <w:r w:rsidRPr="000A53EB">
              <w:rPr>
                <w:color w:val="505759" w:themeColor="accent4"/>
              </w:rPr>
              <w:t>…………………………………</w:t>
            </w:r>
          </w:p>
          <w:p w14:paraId="7A506245" w14:textId="2F82FBD6" w:rsidR="000A53EB" w:rsidRPr="000A53EB" w:rsidRDefault="00B670F1" w:rsidP="000A53EB">
            <w:pPr>
              <w:rPr>
                <w:color w:val="505759" w:themeColor="accent4"/>
              </w:rPr>
            </w:pPr>
            <w:proofErr w:type="gramStart"/>
            <w:r w:rsidRPr="000A53EB">
              <w:rPr>
                <w:color w:val="505759" w:themeColor="accent4"/>
              </w:rPr>
              <w:t>Date:</w:t>
            </w:r>
            <w:r w:rsidR="000A53EB" w:rsidRPr="000A53EB">
              <w:rPr>
                <w:color w:val="505759" w:themeColor="accent4"/>
              </w:rPr>
              <w:t>…</w:t>
            </w:r>
            <w:proofErr w:type="gramEnd"/>
            <w:r w:rsidR="000A53EB" w:rsidRPr="000A53EB">
              <w:rPr>
                <w:color w:val="505759" w:themeColor="accent4"/>
              </w:rPr>
              <w:t>………………………………………</w:t>
            </w:r>
          </w:p>
        </w:tc>
        <w:tc>
          <w:tcPr>
            <w:tcW w:w="5302" w:type="dxa"/>
            <w:shd w:val="clear" w:color="auto" w:fill="FFFFFF"/>
            <w:tcMar>
              <w:top w:w="0" w:type="dxa"/>
              <w:left w:w="108" w:type="dxa"/>
              <w:bottom w:w="0" w:type="dxa"/>
              <w:right w:w="108" w:type="dxa"/>
            </w:tcMar>
            <w:hideMark/>
          </w:tcPr>
          <w:p w14:paraId="78D6DCBC" w14:textId="77777777" w:rsidR="000A53EB" w:rsidRPr="000A53EB" w:rsidRDefault="000A53EB" w:rsidP="000A53EB">
            <w:pPr>
              <w:rPr>
                <w:color w:val="505759" w:themeColor="accent4"/>
              </w:rPr>
            </w:pPr>
          </w:p>
          <w:p w14:paraId="65DF193F" w14:textId="77777777" w:rsidR="000A53EB" w:rsidRPr="000A53EB" w:rsidRDefault="000A53EB" w:rsidP="000A53EB">
            <w:pPr>
              <w:rPr>
                <w:color w:val="505759" w:themeColor="accent4"/>
              </w:rPr>
            </w:pPr>
            <w:r w:rsidRPr="000A53EB">
              <w:rPr>
                <w:b/>
                <w:bCs/>
                <w:color w:val="505759" w:themeColor="accent4"/>
                <w:u w:val="single"/>
              </w:rPr>
              <w:t>Post Holder</w:t>
            </w:r>
          </w:p>
          <w:p w14:paraId="3AD876F4" w14:textId="77777777" w:rsidR="000A53EB" w:rsidRPr="000A53EB" w:rsidRDefault="000A53EB" w:rsidP="000A53EB">
            <w:pPr>
              <w:rPr>
                <w:color w:val="505759" w:themeColor="accent4"/>
              </w:rPr>
            </w:pPr>
            <w:r w:rsidRPr="000A53EB">
              <w:rPr>
                <w:color w:val="505759" w:themeColor="accent4"/>
              </w:rPr>
              <w:t>Name: …………………………</w:t>
            </w:r>
            <w:proofErr w:type="gramStart"/>
            <w:r w:rsidRPr="000A53EB">
              <w:rPr>
                <w:color w:val="505759" w:themeColor="accent4"/>
              </w:rPr>
              <w:t>…..</w:t>
            </w:r>
            <w:proofErr w:type="gramEnd"/>
            <w:r w:rsidRPr="000A53EB">
              <w:rPr>
                <w:color w:val="505759" w:themeColor="accent4"/>
              </w:rPr>
              <w:t>……………………</w:t>
            </w:r>
            <w:proofErr w:type="gramStart"/>
            <w:r w:rsidRPr="000A53EB">
              <w:rPr>
                <w:color w:val="505759" w:themeColor="accent4"/>
              </w:rPr>
              <w:t>…..</w:t>
            </w:r>
            <w:proofErr w:type="gramEnd"/>
          </w:p>
          <w:p w14:paraId="1D584C27" w14:textId="77777777" w:rsidR="000A53EB" w:rsidRPr="000A53EB" w:rsidRDefault="000A53EB" w:rsidP="000A53EB">
            <w:pPr>
              <w:rPr>
                <w:color w:val="505759" w:themeColor="accent4"/>
              </w:rPr>
            </w:pPr>
            <w:proofErr w:type="gramStart"/>
            <w:r w:rsidRPr="000A53EB">
              <w:rPr>
                <w:color w:val="505759" w:themeColor="accent4"/>
              </w:rPr>
              <w:t>Signature:…</w:t>
            </w:r>
            <w:proofErr w:type="gramEnd"/>
            <w:r w:rsidRPr="000A53EB">
              <w:rPr>
                <w:color w:val="505759" w:themeColor="accent4"/>
              </w:rPr>
              <w:t>………………………………………</w:t>
            </w:r>
          </w:p>
          <w:p w14:paraId="5F6E4204" w14:textId="77777777" w:rsidR="000A53EB" w:rsidRPr="000A53EB" w:rsidRDefault="000A53EB" w:rsidP="000A53EB">
            <w:pPr>
              <w:rPr>
                <w:color w:val="505759" w:themeColor="accent4"/>
              </w:rPr>
            </w:pPr>
            <w:proofErr w:type="gramStart"/>
            <w:r w:rsidRPr="000A53EB">
              <w:rPr>
                <w:color w:val="505759" w:themeColor="accent4"/>
              </w:rPr>
              <w:t>Date:…</w:t>
            </w:r>
            <w:proofErr w:type="gramEnd"/>
            <w:r w:rsidRPr="000A53EB">
              <w:rPr>
                <w:color w:val="505759" w:themeColor="accent4"/>
              </w:rPr>
              <w:t>……………………………………………</w:t>
            </w:r>
          </w:p>
        </w:tc>
      </w:tr>
    </w:tbl>
    <w:p w14:paraId="54701A0C" w14:textId="411C67F4" w:rsidR="000A53EB" w:rsidRDefault="00B670F1" w:rsidP="006C2514">
      <w:pPr>
        <w:rPr>
          <w:color w:val="505759" w:themeColor="accent4"/>
        </w:rPr>
      </w:pPr>
      <w:r w:rsidRPr="00B670F1">
        <w:rPr>
          <w:color w:val="505759" w:themeColor="accent4"/>
        </w:rPr>
        <w:t xml:space="preserve">The company reserve the right to amend or update this job description as the demands of the business develop. A copy of the signed job description should be returned to the People Services Team via the Helpdesk by raising a query using the following link </w:t>
      </w:r>
      <w:hyperlink r:id="rId11" w:history="1">
        <w:r w:rsidRPr="00862D99">
          <w:rPr>
            <w:rStyle w:val="Hyperlink"/>
          </w:rPr>
          <w:t>https://peopleserviceshelpdesk.restoreplc.com</w:t>
        </w:r>
      </w:hyperlink>
    </w:p>
    <w:p w14:paraId="0C69C56F" w14:textId="77777777" w:rsidR="00B670F1" w:rsidRPr="002D60F1" w:rsidRDefault="00B670F1" w:rsidP="006C2514">
      <w:pPr>
        <w:rPr>
          <w:color w:val="505759" w:themeColor="accent4"/>
        </w:rPr>
      </w:pPr>
    </w:p>
    <w:p w14:paraId="6C74CEF6" w14:textId="77777777" w:rsidR="002D60F1" w:rsidRPr="00293E8A" w:rsidRDefault="002D60F1" w:rsidP="00293E8A">
      <w:pPr>
        <w:rPr>
          <w:color w:val="505759" w:themeColor="accent4"/>
        </w:rPr>
      </w:pPr>
    </w:p>
    <w:p w14:paraId="7AC45679" w14:textId="77777777" w:rsidR="00293E8A" w:rsidRPr="00E54910" w:rsidRDefault="00293E8A" w:rsidP="00987871">
      <w:pPr>
        <w:rPr>
          <w:color w:val="505759" w:themeColor="accent4"/>
        </w:rPr>
      </w:pPr>
    </w:p>
    <w:sectPr w:rsidR="00293E8A" w:rsidRPr="00E54910" w:rsidSect="00B670F1">
      <w:headerReference w:type="default" r:id="rId12"/>
      <w:footerReference w:type="default" r:id="rId13"/>
      <w:headerReference w:type="first" r:id="rId14"/>
      <w:pgSz w:w="11906" w:h="16838" w:code="9"/>
      <w:pgMar w:top="2127" w:right="991" w:bottom="1440" w:left="851" w:header="0"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1037B" w14:textId="77777777" w:rsidR="00053249" w:rsidRDefault="00053249" w:rsidP="00E12CA8">
      <w:r>
        <w:separator/>
      </w:r>
    </w:p>
  </w:endnote>
  <w:endnote w:type="continuationSeparator" w:id="0">
    <w:p w14:paraId="1198FE90" w14:textId="77777777" w:rsidR="00053249" w:rsidRDefault="00053249" w:rsidP="00E12CA8">
      <w:r>
        <w:continuationSeparator/>
      </w:r>
    </w:p>
  </w:endnote>
  <w:endnote w:type="continuationNotice" w:id="1">
    <w:p w14:paraId="574F27B4" w14:textId="77777777" w:rsidR="00053249" w:rsidRDefault="00053249" w:rsidP="00E12C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8590" w14:textId="77777777" w:rsidR="0021287D" w:rsidRDefault="0021287D" w:rsidP="00E12CA8">
    <w:pPr>
      <w:pStyle w:val="Footer"/>
    </w:pPr>
    <w:r>
      <w:tab/>
    </w:r>
  </w:p>
  <w:p w14:paraId="671BB58F" w14:textId="77777777" w:rsidR="0021287D" w:rsidRDefault="0021287D" w:rsidP="00E12CA8">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E96E0" w14:textId="77777777" w:rsidR="00053249" w:rsidRDefault="00053249" w:rsidP="00E12CA8">
      <w:r>
        <w:separator/>
      </w:r>
    </w:p>
  </w:footnote>
  <w:footnote w:type="continuationSeparator" w:id="0">
    <w:p w14:paraId="3BE40374" w14:textId="77777777" w:rsidR="00053249" w:rsidRDefault="00053249" w:rsidP="00E12CA8">
      <w:r>
        <w:continuationSeparator/>
      </w:r>
    </w:p>
  </w:footnote>
  <w:footnote w:type="continuationNotice" w:id="1">
    <w:p w14:paraId="09756CA5" w14:textId="77777777" w:rsidR="00053249" w:rsidRDefault="00053249" w:rsidP="00E12C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7487" w14:textId="77777777" w:rsidR="00847DB5" w:rsidRDefault="00847DB5" w:rsidP="00E12CA8">
    <w:pPr>
      <w:pStyle w:val="Header"/>
    </w:pPr>
  </w:p>
  <w:p w14:paraId="195D4BD7" w14:textId="77777777" w:rsidR="00847DB5" w:rsidRDefault="00847DB5" w:rsidP="00E12CA8">
    <w:pPr>
      <w:pStyle w:val="Header"/>
    </w:pPr>
  </w:p>
  <w:p w14:paraId="6939B6A8" w14:textId="23DB06DB" w:rsidR="0021287D" w:rsidRPr="00847DB5" w:rsidRDefault="0021287D" w:rsidP="00E12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7B7E" w14:textId="6A0010D5" w:rsidR="00847DB5" w:rsidRDefault="008A37B4" w:rsidP="00E12CA8">
    <w:pPr>
      <w:pStyle w:val="Header"/>
    </w:pPr>
    <w:r>
      <w:rPr>
        <w:noProof/>
      </w:rPr>
      <w:drawing>
        <wp:anchor distT="0" distB="0" distL="114300" distR="114300" simplePos="0" relativeHeight="251672580" behindDoc="1" locked="0" layoutInCell="1" allowOverlap="1" wp14:anchorId="1F92A5DB" wp14:editId="16FC7548">
          <wp:simplePos x="0" y="0"/>
          <wp:positionH relativeFrom="margin">
            <wp:posOffset>4844415</wp:posOffset>
          </wp:positionH>
          <wp:positionV relativeFrom="paragraph">
            <wp:posOffset>155575</wp:posOffset>
          </wp:positionV>
          <wp:extent cx="2009775" cy="1155700"/>
          <wp:effectExtent l="0" t="0" r="9525" b="6350"/>
          <wp:wrapTight wrapText="bothSides">
            <wp:wrapPolygon edited="0">
              <wp:start x="0" y="0"/>
              <wp:lineTo x="0" y="2136"/>
              <wp:lineTo x="2662" y="11393"/>
              <wp:lineTo x="409" y="17090"/>
              <wp:lineTo x="0" y="19226"/>
              <wp:lineTo x="0" y="21363"/>
              <wp:lineTo x="18017" y="21363"/>
              <wp:lineTo x="18222" y="21363"/>
              <wp:lineTo x="21498" y="12105"/>
              <wp:lineTo x="21498" y="9257"/>
              <wp:lineTo x="18017" y="0"/>
              <wp:lineTo x="0" y="0"/>
            </wp:wrapPolygon>
          </wp:wrapTight>
          <wp:docPr id="32948258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952" name="Graphic 21329952"/>
                  <pic:cNvPicPr/>
                </pic:nvPicPr>
                <pic:blipFill>
                  <a:blip r:embed="rId1">
                    <a:extLst>
                      <a:ext uri="{96DAC541-7B7A-43D3-8B79-37D633B846F1}">
                        <asvg:svgBlip xmlns:asvg="http://schemas.microsoft.com/office/drawing/2016/SVG/main" r:embed="rId2"/>
                      </a:ext>
                    </a:extLst>
                  </a:blip>
                  <a:stretch>
                    <a:fillRect/>
                  </a:stretch>
                </pic:blipFill>
                <pic:spPr>
                  <a:xfrm>
                    <a:off x="0" y="0"/>
                    <a:ext cx="2009775" cy="1155700"/>
                  </a:xfrm>
                  <a:prstGeom prst="rect">
                    <a:avLst/>
                  </a:prstGeom>
                </pic:spPr>
              </pic:pic>
            </a:graphicData>
          </a:graphic>
          <wp14:sizeRelH relativeFrom="margin">
            <wp14:pctWidth>0</wp14:pctWidth>
          </wp14:sizeRelH>
          <wp14:sizeRelV relativeFrom="margin">
            <wp14:pctHeight>0</wp14:pctHeight>
          </wp14:sizeRelV>
        </wp:anchor>
      </w:drawing>
    </w:r>
    <w:r w:rsidR="002811B5" w:rsidRPr="007D1F79">
      <w:rPr>
        <w:noProof/>
      </w:rPr>
      <w:drawing>
        <wp:anchor distT="0" distB="0" distL="114300" distR="114300" simplePos="0" relativeHeight="251671556" behindDoc="0" locked="0" layoutInCell="1" allowOverlap="1" wp14:anchorId="47678390" wp14:editId="6AB48DEB">
          <wp:simplePos x="0" y="0"/>
          <wp:positionH relativeFrom="margin">
            <wp:posOffset>-176418</wp:posOffset>
          </wp:positionH>
          <wp:positionV relativeFrom="margin">
            <wp:posOffset>-1349375</wp:posOffset>
          </wp:positionV>
          <wp:extent cx="1868805" cy="995680"/>
          <wp:effectExtent l="0" t="0" r="0" b="0"/>
          <wp:wrapSquare wrapText="bothSides"/>
          <wp:docPr id="1853043192" name="Picture 1853043192"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41914" name="Picture 1812441914" descr="A black and blue logo&#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68805" cy="995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C0B"/>
    <w:multiLevelType w:val="hybridMultilevel"/>
    <w:tmpl w:val="E9CE2C42"/>
    <w:name w:val="UnnamedList43102"/>
    <w:lvl w:ilvl="0" w:tplc="F5380FA8">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556432"/>
    <w:multiLevelType w:val="multilevel"/>
    <w:tmpl w:val="59C2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64306"/>
    <w:multiLevelType w:val="multilevel"/>
    <w:tmpl w:val="122C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D421D"/>
    <w:multiLevelType w:val="hybridMultilevel"/>
    <w:tmpl w:val="FB1AD5DA"/>
    <w:lvl w:ilvl="0" w:tplc="69DA37B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670BB"/>
    <w:multiLevelType w:val="multilevel"/>
    <w:tmpl w:val="F752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0E2AD3"/>
    <w:multiLevelType w:val="multilevel"/>
    <w:tmpl w:val="3D5C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920A9"/>
    <w:multiLevelType w:val="multilevel"/>
    <w:tmpl w:val="355C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936D5F"/>
    <w:multiLevelType w:val="hybridMultilevel"/>
    <w:tmpl w:val="40FA2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37916"/>
    <w:multiLevelType w:val="multilevel"/>
    <w:tmpl w:val="21BE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777C0"/>
    <w:multiLevelType w:val="hybridMultilevel"/>
    <w:tmpl w:val="B240E29E"/>
    <w:lvl w:ilvl="0" w:tplc="C36A5CC8">
      <w:numFmt w:val="bullet"/>
      <w:lvlText w:val="·"/>
      <w:lvlJc w:val="left"/>
      <w:pPr>
        <w:ind w:left="624" w:hanging="624"/>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0855A1"/>
    <w:multiLevelType w:val="hybridMultilevel"/>
    <w:tmpl w:val="7A74490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3E39F5"/>
    <w:multiLevelType w:val="hybridMultilevel"/>
    <w:tmpl w:val="86E0B6C2"/>
    <w:name w:val="UnnamedList70648"/>
    <w:lvl w:ilvl="0" w:tplc="890AE3B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43864B0"/>
    <w:multiLevelType w:val="hybridMultilevel"/>
    <w:tmpl w:val="E612F5AE"/>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4AE575C1"/>
    <w:multiLevelType w:val="hybridMultilevel"/>
    <w:tmpl w:val="EB524922"/>
    <w:lvl w:ilvl="0" w:tplc="ADBEFA0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B656FE2"/>
    <w:multiLevelType w:val="hybridMultilevel"/>
    <w:tmpl w:val="02C48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01464D"/>
    <w:multiLevelType w:val="hybridMultilevel"/>
    <w:tmpl w:val="86E0B6C2"/>
    <w:name w:val="UnnamedList28251"/>
    <w:lvl w:ilvl="0" w:tplc="890AE3B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93F5444"/>
    <w:multiLevelType w:val="hybridMultilevel"/>
    <w:tmpl w:val="1728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CF412D"/>
    <w:multiLevelType w:val="hybridMultilevel"/>
    <w:tmpl w:val="4F6420A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C524F3C"/>
    <w:multiLevelType w:val="hybridMultilevel"/>
    <w:tmpl w:val="F44EF490"/>
    <w:name w:val="UnnamedList40143"/>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DEA02AA"/>
    <w:multiLevelType w:val="hybridMultilevel"/>
    <w:tmpl w:val="BBFC3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DB71AB"/>
    <w:multiLevelType w:val="multilevel"/>
    <w:tmpl w:val="F782B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3308E9"/>
    <w:multiLevelType w:val="multilevel"/>
    <w:tmpl w:val="E42E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1760CE"/>
    <w:multiLevelType w:val="hybridMultilevel"/>
    <w:tmpl w:val="C0367826"/>
    <w:lvl w:ilvl="0" w:tplc="C36A5CC8">
      <w:numFmt w:val="bullet"/>
      <w:lvlText w:val="·"/>
      <w:lvlJc w:val="left"/>
      <w:pPr>
        <w:ind w:left="984" w:hanging="624"/>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9914589">
    <w:abstractNumId w:val="12"/>
  </w:num>
  <w:num w:numId="2" w16cid:durableId="946237222">
    <w:abstractNumId w:val="3"/>
  </w:num>
  <w:num w:numId="3" w16cid:durableId="531578238">
    <w:abstractNumId w:val="16"/>
  </w:num>
  <w:num w:numId="4" w16cid:durableId="488449173">
    <w:abstractNumId w:val="22"/>
  </w:num>
  <w:num w:numId="5" w16cid:durableId="1102148087">
    <w:abstractNumId w:val="9"/>
  </w:num>
  <w:num w:numId="6" w16cid:durableId="1901868462">
    <w:abstractNumId w:val="18"/>
  </w:num>
  <w:num w:numId="7" w16cid:durableId="2049984644">
    <w:abstractNumId w:val="11"/>
  </w:num>
  <w:num w:numId="8" w16cid:durableId="1738552625">
    <w:abstractNumId w:val="0"/>
  </w:num>
  <w:num w:numId="9" w16cid:durableId="1083066901">
    <w:abstractNumId w:val="15"/>
  </w:num>
  <w:num w:numId="10" w16cid:durableId="1441994398">
    <w:abstractNumId w:val="13"/>
  </w:num>
  <w:num w:numId="11" w16cid:durableId="1809397141">
    <w:abstractNumId w:val="17"/>
  </w:num>
  <w:num w:numId="12" w16cid:durableId="1675569698">
    <w:abstractNumId w:val="10"/>
  </w:num>
  <w:num w:numId="13" w16cid:durableId="1169908081">
    <w:abstractNumId w:val="2"/>
  </w:num>
  <w:num w:numId="14" w16cid:durableId="1383095962">
    <w:abstractNumId w:val="4"/>
  </w:num>
  <w:num w:numId="15" w16cid:durableId="1590194560">
    <w:abstractNumId w:val="1"/>
  </w:num>
  <w:num w:numId="16" w16cid:durableId="1452701661">
    <w:abstractNumId w:val="5"/>
  </w:num>
  <w:num w:numId="17" w16cid:durableId="1849517820">
    <w:abstractNumId w:val="8"/>
  </w:num>
  <w:num w:numId="18" w16cid:durableId="2038433905">
    <w:abstractNumId w:val="6"/>
  </w:num>
  <w:num w:numId="19" w16cid:durableId="282268749">
    <w:abstractNumId w:val="21"/>
  </w:num>
  <w:num w:numId="20" w16cid:durableId="1027756785">
    <w:abstractNumId w:val="20"/>
  </w:num>
  <w:num w:numId="21" w16cid:durableId="1463156976">
    <w:abstractNumId w:val="7"/>
  </w:num>
  <w:num w:numId="22" w16cid:durableId="604849699">
    <w:abstractNumId w:val="19"/>
  </w:num>
  <w:num w:numId="23" w16cid:durableId="13512960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02D"/>
    <w:rsid w:val="00000B2A"/>
    <w:rsid w:val="00003C8C"/>
    <w:rsid w:val="000315AE"/>
    <w:rsid w:val="00044ACB"/>
    <w:rsid w:val="00053249"/>
    <w:rsid w:val="000A53EB"/>
    <w:rsid w:val="000B73C6"/>
    <w:rsid w:val="000C2DC7"/>
    <w:rsid w:val="000C4CB4"/>
    <w:rsid w:val="000D466C"/>
    <w:rsid w:val="000E4578"/>
    <w:rsid w:val="001165CE"/>
    <w:rsid w:val="0011677D"/>
    <w:rsid w:val="001507CE"/>
    <w:rsid w:val="001516D8"/>
    <w:rsid w:val="00177410"/>
    <w:rsid w:val="001C5A0C"/>
    <w:rsid w:val="001E0CC8"/>
    <w:rsid w:val="002052B7"/>
    <w:rsid w:val="0021287D"/>
    <w:rsid w:val="0022450F"/>
    <w:rsid w:val="00241A88"/>
    <w:rsid w:val="0025045C"/>
    <w:rsid w:val="00266781"/>
    <w:rsid w:val="002811B5"/>
    <w:rsid w:val="002823CF"/>
    <w:rsid w:val="0028716C"/>
    <w:rsid w:val="00293E8A"/>
    <w:rsid w:val="002A3D58"/>
    <w:rsid w:val="002D60F1"/>
    <w:rsid w:val="002E06F2"/>
    <w:rsid w:val="002E66D0"/>
    <w:rsid w:val="002E750C"/>
    <w:rsid w:val="003044C5"/>
    <w:rsid w:val="00327CDF"/>
    <w:rsid w:val="003726B8"/>
    <w:rsid w:val="003D29B1"/>
    <w:rsid w:val="003D371F"/>
    <w:rsid w:val="003E18BC"/>
    <w:rsid w:val="00405066"/>
    <w:rsid w:val="00424793"/>
    <w:rsid w:val="00450F95"/>
    <w:rsid w:val="00455E66"/>
    <w:rsid w:val="00467F25"/>
    <w:rsid w:val="0048306D"/>
    <w:rsid w:val="00495379"/>
    <w:rsid w:val="004C168B"/>
    <w:rsid w:val="004C2173"/>
    <w:rsid w:val="004E1E36"/>
    <w:rsid w:val="004F0B43"/>
    <w:rsid w:val="004F100F"/>
    <w:rsid w:val="004F3BFA"/>
    <w:rsid w:val="00501106"/>
    <w:rsid w:val="00501688"/>
    <w:rsid w:val="0053383C"/>
    <w:rsid w:val="005602DF"/>
    <w:rsid w:val="005A15FA"/>
    <w:rsid w:val="005B140A"/>
    <w:rsid w:val="005F5011"/>
    <w:rsid w:val="0061055A"/>
    <w:rsid w:val="00662DB3"/>
    <w:rsid w:val="0067010B"/>
    <w:rsid w:val="00673954"/>
    <w:rsid w:val="006C2514"/>
    <w:rsid w:val="006E68DF"/>
    <w:rsid w:val="006F4DFC"/>
    <w:rsid w:val="007002F1"/>
    <w:rsid w:val="00706B80"/>
    <w:rsid w:val="0073086E"/>
    <w:rsid w:val="007446E0"/>
    <w:rsid w:val="007505DA"/>
    <w:rsid w:val="007623A6"/>
    <w:rsid w:val="0077517B"/>
    <w:rsid w:val="00781BA6"/>
    <w:rsid w:val="0078202D"/>
    <w:rsid w:val="007906FC"/>
    <w:rsid w:val="007A5C9C"/>
    <w:rsid w:val="007D0F50"/>
    <w:rsid w:val="00817282"/>
    <w:rsid w:val="0082751D"/>
    <w:rsid w:val="00847DB5"/>
    <w:rsid w:val="008563D1"/>
    <w:rsid w:val="0086329D"/>
    <w:rsid w:val="008646A8"/>
    <w:rsid w:val="008A37B4"/>
    <w:rsid w:val="008B03BB"/>
    <w:rsid w:val="009154C4"/>
    <w:rsid w:val="00923D72"/>
    <w:rsid w:val="00987871"/>
    <w:rsid w:val="00990070"/>
    <w:rsid w:val="00990F29"/>
    <w:rsid w:val="00997F33"/>
    <w:rsid w:val="009A30FE"/>
    <w:rsid w:val="009C18E4"/>
    <w:rsid w:val="009D60A7"/>
    <w:rsid w:val="009F460D"/>
    <w:rsid w:val="00A71976"/>
    <w:rsid w:val="00A81CF6"/>
    <w:rsid w:val="00A84384"/>
    <w:rsid w:val="00AB2C84"/>
    <w:rsid w:val="00AB575D"/>
    <w:rsid w:val="00AD26FC"/>
    <w:rsid w:val="00AE4CEE"/>
    <w:rsid w:val="00B46E06"/>
    <w:rsid w:val="00B532CB"/>
    <w:rsid w:val="00B670F1"/>
    <w:rsid w:val="00BF6A55"/>
    <w:rsid w:val="00C03DBB"/>
    <w:rsid w:val="00C1408A"/>
    <w:rsid w:val="00C27A6E"/>
    <w:rsid w:val="00C51984"/>
    <w:rsid w:val="00C858EA"/>
    <w:rsid w:val="00CA1A67"/>
    <w:rsid w:val="00CB67D0"/>
    <w:rsid w:val="00D04266"/>
    <w:rsid w:val="00D055BE"/>
    <w:rsid w:val="00D200F7"/>
    <w:rsid w:val="00D357BB"/>
    <w:rsid w:val="00D429E8"/>
    <w:rsid w:val="00D43A51"/>
    <w:rsid w:val="00D558F4"/>
    <w:rsid w:val="00D70049"/>
    <w:rsid w:val="00D7660C"/>
    <w:rsid w:val="00D7736F"/>
    <w:rsid w:val="00DA2193"/>
    <w:rsid w:val="00DB134E"/>
    <w:rsid w:val="00E016E1"/>
    <w:rsid w:val="00E11438"/>
    <w:rsid w:val="00E12CA8"/>
    <w:rsid w:val="00E23EAE"/>
    <w:rsid w:val="00E34B0F"/>
    <w:rsid w:val="00E4112B"/>
    <w:rsid w:val="00E45A34"/>
    <w:rsid w:val="00E54910"/>
    <w:rsid w:val="00E63148"/>
    <w:rsid w:val="00E735B1"/>
    <w:rsid w:val="00E82FCD"/>
    <w:rsid w:val="00E84934"/>
    <w:rsid w:val="00ED25A6"/>
    <w:rsid w:val="00ED7E2A"/>
    <w:rsid w:val="00EE466E"/>
    <w:rsid w:val="00EF4FA2"/>
    <w:rsid w:val="00F1284C"/>
    <w:rsid w:val="00F36248"/>
    <w:rsid w:val="00F81CCA"/>
    <w:rsid w:val="00FA33C1"/>
    <w:rsid w:val="00FD7833"/>
    <w:rsid w:val="00FE511B"/>
    <w:rsid w:val="00FF4143"/>
    <w:rsid w:val="5E184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94679"/>
  <w15:docId w15:val="{F28112ED-999D-4796-9DFA-B38A1DBF9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0F1"/>
    <w:pPr>
      <w:spacing w:after="0" w:line="240" w:lineRule="auto"/>
    </w:pPr>
    <w:rPr>
      <w:rFonts w:ascii="Arial" w:hAnsi="Arial" w:cs="Arial"/>
      <w:sz w:val="20"/>
    </w:rPr>
  </w:style>
  <w:style w:type="paragraph" w:styleId="Heading1">
    <w:name w:val="heading 1"/>
    <w:basedOn w:val="Normal"/>
    <w:next w:val="Normal"/>
    <w:link w:val="Heading1Char"/>
    <w:uiPriority w:val="9"/>
    <w:qFormat/>
    <w:rsid w:val="00E12CA8"/>
    <w:pPr>
      <w:keepNext/>
      <w:keepLines/>
      <w:spacing w:before="480"/>
      <w:outlineLvl w:val="0"/>
    </w:pPr>
    <w:rPr>
      <w:rFonts w:eastAsiaTheme="majorEastAsia" w:cstheme="majorBidi"/>
      <w:b/>
      <w:bCs/>
      <w:color w:val="115F8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16E1"/>
    <w:pPr>
      <w:spacing w:after="0" w:line="240" w:lineRule="auto"/>
    </w:pPr>
    <w:rPr>
      <w:rFonts w:ascii="Arial" w:hAnsi="Arial" w:cs="Arial"/>
    </w:rPr>
  </w:style>
  <w:style w:type="paragraph" w:styleId="Header">
    <w:name w:val="header"/>
    <w:basedOn w:val="Normal"/>
    <w:link w:val="HeaderChar"/>
    <w:uiPriority w:val="99"/>
    <w:unhideWhenUsed/>
    <w:rsid w:val="0078202D"/>
    <w:pPr>
      <w:tabs>
        <w:tab w:val="center" w:pos="4513"/>
        <w:tab w:val="right" w:pos="9026"/>
      </w:tabs>
    </w:pPr>
  </w:style>
  <w:style w:type="character" w:customStyle="1" w:styleId="HeaderChar">
    <w:name w:val="Header Char"/>
    <w:basedOn w:val="DefaultParagraphFont"/>
    <w:link w:val="Header"/>
    <w:uiPriority w:val="99"/>
    <w:rsid w:val="0078202D"/>
    <w:rPr>
      <w:rFonts w:ascii="Arial" w:hAnsi="Arial" w:cs="Arial"/>
    </w:rPr>
  </w:style>
  <w:style w:type="paragraph" w:styleId="Footer">
    <w:name w:val="footer"/>
    <w:basedOn w:val="Normal"/>
    <w:link w:val="FooterChar"/>
    <w:uiPriority w:val="99"/>
    <w:unhideWhenUsed/>
    <w:rsid w:val="0078202D"/>
    <w:pPr>
      <w:tabs>
        <w:tab w:val="center" w:pos="4513"/>
        <w:tab w:val="right" w:pos="9026"/>
      </w:tabs>
    </w:pPr>
  </w:style>
  <w:style w:type="character" w:customStyle="1" w:styleId="FooterChar">
    <w:name w:val="Footer Char"/>
    <w:basedOn w:val="DefaultParagraphFont"/>
    <w:link w:val="Footer"/>
    <w:uiPriority w:val="99"/>
    <w:rsid w:val="0078202D"/>
    <w:rPr>
      <w:rFonts w:ascii="Arial" w:hAnsi="Arial" w:cs="Arial"/>
    </w:rPr>
  </w:style>
  <w:style w:type="paragraph" w:styleId="BalloonText">
    <w:name w:val="Balloon Text"/>
    <w:basedOn w:val="Normal"/>
    <w:link w:val="BalloonTextChar"/>
    <w:uiPriority w:val="99"/>
    <w:semiHidden/>
    <w:unhideWhenUsed/>
    <w:rsid w:val="0078202D"/>
    <w:rPr>
      <w:rFonts w:ascii="Tahoma" w:hAnsi="Tahoma" w:cs="Tahoma"/>
      <w:sz w:val="16"/>
      <w:szCs w:val="16"/>
    </w:rPr>
  </w:style>
  <w:style w:type="character" w:customStyle="1" w:styleId="BalloonTextChar">
    <w:name w:val="Balloon Text Char"/>
    <w:basedOn w:val="DefaultParagraphFont"/>
    <w:link w:val="BalloonText"/>
    <w:uiPriority w:val="99"/>
    <w:semiHidden/>
    <w:rsid w:val="0078202D"/>
    <w:rPr>
      <w:rFonts w:ascii="Tahoma" w:hAnsi="Tahoma" w:cs="Tahoma"/>
      <w:sz w:val="16"/>
      <w:szCs w:val="16"/>
    </w:rPr>
  </w:style>
  <w:style w:type="character" w:customStyle="1" w:styleId="Heading1Char">
    <w:name w:val="Heading 1 Char"/>
    <w:basedOn w:val="DefaultParagraphFont"/>
    <w:link w:val="Heading1"/>
    <w:uiPriority w:val="9"/>
    <w:rsid w:val="00E12CA8"/>
    <w:rPr>
      <w:rFonts w:eastAsiaTheme="majorEastAsia" w:cstheme="majorBidi"/>
      <w:b/>
      <w:bCs/>
      <w:color w:val="115F8D" w:themeColor="accent1" w:themeShade="BF"/>
      <w:sz w:val="28"/>
      <w:szCs w:val="28"/>
    </w:rPr>
  </w:style>
  <w:style w:type="paragraph" w:styleId="ListParagraph">
    <w:name w:val="List Paragraph"/>
    <w:basedOn w:val="Normal"/>
    <w:uiPriority w:val="34"/>
    <w:qFormat/>
    <w:rsid w:val="00ED25A6"/>
    <w:pPr>
      <w:ind w:left="720"/>
      <w:contextualSpacing/>
    </w:pPr>
  </w:style>
  <w:style w:type="paragraph" w:customStyle="1" w:styleId="Default">
    <w:name w:val="Default"/>
    <w:rsid w:val="00706B8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4E1E36"/>
    <w:pPr>
      <w:spacing w:before="100" w:beforeAutospacing="1" w:after="100" w:afterAutospacing="1"/>
    </w:pPr>
    <w:rPr>
      <w:rFonts w:ascii="Calibri" w:hAnsi="Calibri" w:cs="Calibri"/>
      <w:lang w:eastAsia="en-GB"/>
    </w:rPr>
  </w:style>
  <w:style w:type="paragraph" w:customStyle="1" w:styleId="m-5784121670017704457default">
    <w:name w:val="m_-5784121670017704457default"/>
    <w:basedOn w:val="Normal"/>
    <w:uiPriority w:val="99"/>
    <w:semiHidden/>
    <w:rsid w:val="004E1E36"/>
    <w:pPr>
      <w:spacing w:before="100" w:beforeAutospacing="1" w:after="100" w:afterAutospacing="1"/>
    </w:pPr>
    <w:rPr>
      <w:rFonts w:ascii="Calibri" w:hAnsi="Calibri" w:cs="Calibri"/>
      <w:lang w:eastAsia="en-GB"/>
    </w:rPr>
  </w:style>
  <w:style w:type="character" w:styleId="Hyperlink">
    <w:name w:val="Hyperlink"/>
    <w:basedOn w:val="DefaultParagraphFont"/>
    <w:uiPriority w:val="99"/>
    <w:unhideWhenUsed/>
    <w:rsid w:val="001C5A0C"/>
    <w:rPr>
      <w:color w:val="1780BD" w:themeColor="hyperlink"/>
      <w:u w:val="single"/>
    </w:rPr>
  </w:style>
  <w:style w:type="character" w:styleId="UnresolvedMention">
    <w:name w:val="Unresolved Mention"/>
    <w:basedOn w:val="DefaultParagraphFont"/>
    <w:uiPriority w:val="99"/>
    <w:semiHidden/>
    <w:unhideWhenUsed/>
    <w:rsid w:val="00266781"/>
    <w:rPr>
      <w:color w:val="605E5C"/>
      <w:shd w:val="clear" w:color="auto" w:fill="E1DFDD"/>
    </w:rPr>
  </w:style>
  <w:style w:type="table" w:styleId="TableGrid">
    <w:name w:val="Table Grid"/>
    <w:basedOn w:val="TableNormal"/>
    <w:uiPriority w:val="39"/>
    <w:rsid w:val="00483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E12CA8"/>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E12CA8"/>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eopleserviceshelpdesk.restoreplc.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store-DS">
      <a:dk1>
        <a:srgbClr val="000000"/>
      </a:dk1>
      <a:lt1>
        <a:srgbClr val="FFFFFF"/>
      </a:lt1>
      <a:dk2>
        <a:srgbClr val="505759"/>
      </a:dk2>
      <a:lt2>
        <a:srgbClr val="E7E6E6"/>
      </a:lt2>
      <a:accent1>
        <a:srgbClr val="1780BD"/>
      </a:accent1>
      <a:accent2>
        <a:srgbClr val="0FBBE3"/>
      </a:accent2>
      <a:accent3>
        <a:srgbClr val="E0E0E0"/>
      </a:accent3>
      <a:accent4>
        <a:srgbClr val="505759"/>
      </a:accent4>
      <a:accent5>
        <a:srgbClr val="000000"/>
      </a:accent5>
      <a:accent6>
        <a:srgbClr val="000000"/>
      </a:accent6>
      <a:hlink>
        <a:srgbClr val="1780BD"/>
      </a:hlink>
      <a:folHlink>
        <a:srgbClr val="1780B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f46c6a6-d61f-4b73-9006-a2b5a25d7234" xsi:nil="true"/>
    <lcf76f155ced4ddcb4097134ff3c332f xmlns="c7cf01b4-ac98-4c3e-be99-4712429e877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C0A12B53FF3C43A9713B5F4A28996E" ma:contentTypeVersion="11" ma:contentTypeDescription="Create a new document." ma:contentTypeScope="" ma:versionID="b0d70b560b35c3b472c4243c535a373a">
  <xsd:schema xmlns:xsd="http://www.w3.org/2001/XMLSchema" xmlns:xs="http://www.w3.org/2001/XMLSchema" xmlns:p="http://schemas.microsoft.com/office/2006/metadata/properties" xmlns:ns2="c7cf01b4-ac98-4c3e-be99-4712429e8779" xmlns:ns3="ef46c6a6-d61f-4b73-9006-a2b5a25d7234" targetNamespace="http://schemas.microsoft.com/office/2006/metadata/properties" ma:root="true" ma:fieldsID="fb02497593e9b0355cef13ed71f437a3" ns2:_="" ns3:_="">
    <xsd:import namespace="c7cf01b4-ac98-4c3e-be99-4712429e8779"/>
    <xsd:import namespace="ef46c6a6-d61f-4b73-9006-a2b5a25d72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cf01b4-ac98-4c3e-be99-4712429e87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f72856-f120-4033-860e-9a0a6f14c5f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6c6a6-d61f-4b73-9006-a2b5a25d72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4da6ec-b8cd-4450-b226-f8b5658196b2}" ma:internalName="TaxCatchAll" ma:showField="CatchAllData" ma:web="ef46c6a6-d61f-4b73-9006-a2b5a25d72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84D0CA-E529-4D94-9EB6-D8EA82238732}">
  <ds:schemaRefs>
    <ds:schemaRef ds:uri="http://schemas.microsoft.com/sharepoint/v3/contenttype/forms"/>
  </ds:schemaRefs>
</ds:datastoreItem>
</file>

<file path=customXml/itemProps2.xml><?xml version="1.0" encoding="utf-8"?>
<ds:datastoreItem xmlns:ds="http://schemas.openxmlformats.org/officeDocument/2006/customXml" ds:itemID="{24AF258E-C003-4464-9694-B1EAEE10585D}">
  <ds:schemaRefs>
    <ds:schemaRef ds:uri="http://schemas.openxmlformats.org/officeDocument/2006/bibliography"/>
  </ds:schemaRefs>
</ds:datastoreItem>
</file>

<file path=customXml/itemProps3.xml><?xml version="1.0" encoding="utf-8"?>
<ds:datastoreItem xmlns:ds="http://schemas.openxmlformats.org/officeDocument/2006/customXml" ds:itemID="{83468091-BF5A-40F7-8658-EBDE34EE5C71}">
  <ds:schemaRefs>
    <ds:schemaRef ds:uri="http://schemas.microsoft.com/office/2006/metadata/properties"/>
    <ds:schemaRef ds:uri="http://schemas.microsoft.com/office/infopath/2007/PartnerControls"/>
    <ds:schemaRef ds:uri="ef46c6a6-d61f-4b73-9006-a2b5a25d7234"/>
    <ds:schemaRef ds:uri="c7cf01b4-ac98-4c3e-be99-4712429e8779"/>
  </ds:schemaRefs>
</ds:datastoreItem>
</file>

<file path=customXml/itemProps4.xml><?xml version="1.0" encoding="utf-8"?>
<ds:datastoreItem xmlns:ds="http://schemas.openxmlformats.org/officeDocument/2006/customXml" ds:itemID="{E21DD698-CF5B-4361-9B0D-B34E3E781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cf01b4-ac98-4c3e-be99-4712429e8779"/>
    <ds:schemaRef ds:uri="ef46c6a6-d61f-4b73-9006-a2b5a25d7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leahwebb</dc:creator>
  <cp:keywords/>
  <cp:lastModifiedBy>Melissa Wyke</cp:lastModifiedBy>
  <cp:revision>2</cp:revision>
  <cp:lastPrinted>2019-04-10T15:21:00Z</cp:lastPrinted>
  <dcterms:created xsi:type="dcterms:W3CDTF">2026-09-21T09:37:00Z</dcterms:created>
  <dcterms:modified xsi:type="dcterms:W3CDTF">2026-09-21T09:37:00Z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0x0101003EC0A12B53FF3C43A9713B5F4A28996E</vt:lpwstr>
  </property>
  <property fmtid="{D5CDD505-2E9C-101B-9397-08002B2CF9AE}" pid="3" name="MediaServiceImageTags">
    <vt:lpwstr/>
  </property>
</Properties>
</file>